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14:paraId="581A1C4D" w14:textId="77777777" w:rsidTr="00B569F9">
        <w:trPr>
          <w:trHeight w:val="1924"/>
        </w:trPr>
        <w:tc>
          <w:tcPr>
            <w:tcW w:w="6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5F306" w14:textId="73320C21" w:rsidR="00EB3B70" w:rsidRDefault="009031BC" w:rsidP="00EB3B7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08481F" wp14:editId="17B29A3B">
                  <wp:extent cx="2285461" cy="14662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38" cy="15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B70">
              <w:rPr>
                <w:b/>
              </w:rPr>
              <w:t xml:space="preserve">    </w:t>
            </w:r>
            <w:r w:rsidR="00EB3B7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C6C90A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3B4636A8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441AD0A1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668149DF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15898759" w14:textId="08FBD59E" w:rsidR="00EB3B70" w:rsidRPr="009031BC" w:rsidRDefault="00EB3B70" w:rsidP="009031BC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</w:tc>
      </w:tr>
    </w:tbl>
    <w:p w14:paraId="6C6D0DAC" w14:textId="77777777" w:rsidR="00755D34" w:rsidRPr="005609CE" w:rsidRDefault="00755D34" w:rsidP="003F68BF">
      <w:pPr>
        <w:rPr>
          <w:rFonts w:cstheme="minorHAnsi"/>
          <w:b/>
        </w:rPr>
      </w:pPr>
    </w:p>
    <w:p w14:paraId="72459070" w14:textId="77777777" w:rsidR="00FB76BB" w:rsidRPr="00A8008D" w:rsidRDefault="00FB76BB" w:rsidP="00FB76BB">
      <w:pPr>
        <w:rPr>
          <w:b/>
        </w:rPr>
      </w:pPr>
      <w:r w:rsidRPr="00A8008D">
        <w:rPr>
          <w:b/>
        </w:rPr>
        <w:t>BACK-UP STUDENT PROTOCOL</w:t>
      </w:r>
    </w:p>
    <w:p w14:paraId="71C31631" w14:textId="77777777" w:rsidR="00FB76BB" w:rsidRDefault="00FB76BB" w:rsidP="00FB76BB"/>
    <w:p w14:paraId="00BAB1A4" w14:textId="77777777" w:rsidR="00472669" w:rsidRPr="00472669" w:rsidRDefault="00472669" w:rsidP="00472669">
      <w:pPr>
        <w:spacing w:after="160" w:line="259" w:lineRule="auto"/>
        <w:rPr>
          <w:rFonts w:ascii="Calibri" w:eastAsia="Calibri" w:hAnsi="Calibri" w:cs="Times New Roman"/>
        </w:rPr>
      </w:pPr>
    </w:p>
    <w:p w14:paraId="153D8419" w14:textId="1427A0EF" w:rsidR="00472669" w:rsidRDefault="00472669" w:rsidP="00472669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472669">
        <w:rPr>
          <w:rFonts w:ascii="Calibri" w:eastAsia="Calibri" w:hAnsi="Calibri" w:cs="Times New Roman"/>
          <w:b/>
        </w:rPr>
        <w:t>Monday-Friday 11:45pm-7:30am ER/ICU:</w:t>
      </w:r>
      <w:r w:rsidRPr="00472669">
        <w:rPr>
          <w:rFonts w:ascii="Calibri" w:eastAsia="Calibri" w:hAnsi="Calibri" w:cs="Times New Roman"/>
        </w:rPr>
        <w:t xml:space="preserve">  Back-Up Students </w:t>
      </w:r>
      <w:proofErr w:type="gramStart"/>
      <w:r w:rsidRPr="00472669">
        <w:rPr>
          <w:rFonts w:ascii="Calibri" w:eastAsia="Calibri" w:hAnsi="Calibri" w:cs="Times New Roman"/>
        </w:rPr>
        <w:t>will be paged or called by ICU staff if needed</w:t>
      </w:r>
      <w:proofErr w:type="gramEnd"/>
      <w:r w:rsidRPr="00472669">
        <w:rPr>
          <w:rFonts w:ascii="Calibri" w:eastAsia="Calibri" w:hAnsi="Calibri" w:cs="Times New Roman"/>
        </w:rPr>
        <w:t xml:space="preserve">.  </w:t>
      </w:r>
      <w:proofErr w:type="gramStart"/>
      <w:r w:rsidRPr="00472669">
        <w:rPr>
          <w:rFonts w:ascii="Calibri" w:eastAsia="Calibri" w:hAnsi="Calibri" w:cs="Times New Roman"/>
        </w:rPr>
        <w:t>1</w:t>
      </w:r>
      <w:r w:rsidRPr="00472669">
        <w:rPr>
          <w:rFonts w:ascii="Calibri" w:eastAsia="Calibri" w:hAnsi="Calibri" w:cs="Times New Roman"/>
          <w:vertAlign w:val="superscript"/>
        </w:rPr>
        <w:t>st</w:t>
      </w:r>
      <w:proofErr w:type="gramEnd"/>
      <w:r w:rsidRPr="00472669">
        <w:rPr>
          <w:rFonts w:ascii="Calibri" w:eastAsia="Calibri" w:hAnsi="Calibri" w:cs="Times New Roman"/>
        </w:rPr>
        <w:t xml:space="preserve"> backup will be utilized first, followed by 2</w:t>
      </w:r>
      <w:r w:rsidRPr="00472669">
        <w:rPr>
          <w:rFonts w:ascii="Calibri" w:eastAsia="Calibri" w:hAnsi="Calibri" w:cs="Times New Roman"/>
          <w:vertAlign w:val="superscript"/>
        </w:rPr>
        <w:t>nd</w:t>
      </w:r>
      <w:r w:rsidRPr="00472669">
        <w:rPr>
          <w:rFonts w:ascii="Calibri" w:eastAsia="Calibri" w:hAnsi="Calibri" w:cs="Times New Roman"/>
        </w:rPr>
        <w:t xml:space="preserve"> backup. </w:t>
      </w:r>
    </w:p>
    <w:p w14:paraId="4F55A0DA" w14:textId="77777777" w:rsidR="00472669" w:rsidRPr="00472669" w:rsidRDefault="00472669" w:rsidP="00472669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74016A4D" w14:textId="2308B598" w:rsidR="00472669" w:rsidRDefault="00472669" w:rsidP="00472669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472669">
        <w:rPr>
          <w:rFonts w:ascii="Calibri" w:eastAsia="Calibri" w:hAnsi="Calibri" w:cs="Times New Roman"/>
          <w:b/>
        </w:rPr>
        <w:t>Saturday-Sunday 7:15am-4:00pm ER:</w:t>
      </w:r>
      <w:r w:rsidRPr="00472669">
        <w:rPr>
          <w:rFonts w:ascii="Calibri" w:eastAsia="Calibri" w:hAnsi="Calibri" w:cs="Times New Roman"/>
        </w:rPr>
        <w:t xml:space="preserve">   Both Primary Emergency students are required to be present for the entire 7:15am-4:00pm shift to receive incoming patients arriving on ER. </w:t>
      </w:r>
    </w:p>
    <w:p w14:paraId="202B5F5D" w14:textId="77777777" w:rsidR="00472669" w:rsidRPr="00472669" w:rsidRDefault="00472669" w:rsidP="00472669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755812A7" w14:textId="3AF62FC7" w:rsidR="00472669" w:rsidRDefault="00472669" w:rsidP="00472669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472669">
        <w:rPr>
          <w:rFonts w:ascii="Calibri" w:eastAsia="Calibri" w:hAnsi="Calibri" w:cs="Times New Roman"/>
          <w:b/>
        </w:rPr>
        <w:t xml:space="preserve">Saturday-Sunday 7:15am-4:00pm ICU: </w:t>
      </w:r>
      <w:r w:rsidRPr="00472669">
        <w:rPr>
          <w:rFonts w:ascii="Calibri" w:eastAsia="Calibri" w:hAnsi="Calibri" w:cs="Times New Roman"/>
        </w:rPr>
        <w:t xml:space="preserve">These students are required to report only if called or </w:t>
      </w:r>
      <w:proofErr w:type="gramStart"/>
      <w:r w:rsidRPr="00472669">
        <w:rPr>
          <w:rFonts w:ascii="Calibri" w:eastAsia="Calibri" w:hAnsi="Calibri" w:cs="Times New Roman"/>
        </w:rPr>
        <w:t>paged</w:t>
      </w:r>
      <w:proofErr w:type="gramEnd"/>
      <w:r w:rsidRPr="00472669">
        <w:rPr>
          <w:rFonts w:ascii="Calibri" w:eastAsia="Calibri" w:hAnsi="Calibri" w:cs="Times New Roman"/>
        </w:rPr>
        <w:t xml:space="preserve"> for ICU duty.  </w:t>
      </w:r>
      <w:proofErr w:type="gramStart"/>
      <w:r w:rsidRPr="00472669">
        <w:rPr>
          <w:rFonts w:ascii="Calibri" w:eastAsia="Calibri" w:hAnsi="Calibri" w:cs="Times New Roman"/>
        </w:rPr>
        <w:t>1</w:t>
      </w:r>
      <w:r w:rsidRPr="00472669">
        <w:rPr>
          <w:rFonts w:ascii="Calibri" w:eastAsia="Calibri" w:hAnsi="Calibri" w:cs="Times New Roman"/>
          <w:vertAlign w:val="superscript"/>
        </w:rPr>
        <w:t>st</w:t>
      </w:r>
      <w:proofErr w:type="gramEnd"/>
      <w:r w:rsidRPr="00472669">
        <w:rPr>
          <w:rFonts w:ascii="Calibri" w:eastAsia="Calibri" w:hAnsi="Calibri" w:cs="Times New Roman"/>
        </w:rPr>
        <w:t xml:space="preserve"> backup will be utilized first, followed by 2</w:t>
      </w:r>
      <w:r w:rsidRPr="00472669">
        <w:rPr>
          <w:rFonts w:ascii="Calibri" w:eastAsia="Calibri" w:hAnsi="Calibri" w:cs="Times New Roman"/>
          <w:vertAlign w:val="superscript"/>
        </w:rPr>
        <w:t>nd</w:t>
      </w:r>
      <w:r w:rsidRPr="00472669">
        <w:rPr>
          <w:rFonts w:ascii="Calibri" w:eastAsia="Calibri" w:hAnsi="Calibri" w:cs="Times New Roman"/>
        </w:rPr>
        <w:t xml:space="preserve"> backup. </w:t>
      </w:r>
    </w:p>
    <w:p w14:paraId="1193B997" w14:textId="77777777" w:rsidR="00472669" w:rsidRPr="00472669" w:rsidRDefault="00472669" w:rsidP="00472669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4ED090DF" w14:textId="6B439697" w:rsidR="00472669" w:rsidRDefault="00472669" w:rsidP="00472669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472669">
        <w:rPr>
          <w:rFonts w:ascii="Calibri" w:eastAsia="Calibri" w:hAnsi="Calibri" w:cs="Times New Roman"/>
          <w:b/>
        </w:rPr>
        <w:t xml:space="preserve">ICU Student Workers:  </w:t>
      </w:r>
      <w:r w:rsidRPr="00472669">
        <w:rPr>
          <w:rFonts w:ascii="Calibri" w:eastAsia="Calibri" w:hAnsi="Calibri" w:cs="Times New Roman"/>
        </w:rPr>
        <w:t xml:space="preserve">We strive to have ICU student workers scheduled on call from 6pm-6am Sunday-Saturday.  This type of on call </w:t>
      </w:r>
      <w:proofErr w:type="gramStart"/>
      <w:r w:rsidRPr="00472669">
        <w:rPr>
          <w:rFonts w:ascii="Calibri" w:eastAsia="Calibri" w:hAnsi="Calibri" w:cs="Times New Roman"/>
        </w:rPr>
        <w:t>may be utilized</w:t>
      </w:r>
      <w:proofErr w:type="gramEnd"/>
      <w:r w:rsidRPr="00472669">
        <w:rPr>
          <w:rFonts w:ascii="Calibri" w:eastAsia="Calibri" w:hAnsi="Calibri" w:cs="Times New Roman"/>
        </w:rPr>
        <w:t xml:space="preserve"> for any patient requiring close one-on-one monitoring.  Examples include blood transfusions, close monitoring of critical patients, etc. </w:t>
      </w:r>
    </w:p>
    <w:p w14:paraId="1AF51CAA" w14:textId="77777777" w:rsidR="00472669" w:rsidRPr="00472669" w:rsidRDefault="00472669" w:rsidP="00472669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32528CC2" w14:textId="77777777" w:rsidR="00472669" w:rsidRPr="00472669" w:rsidRDefault="00472669" w:rsidP="00472669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472669">
        <w:rPr>
          <w:rFonts w:ascii="Calibri" w:eastAsia="Calibri" w:hAnsi="Calibri" w:cs="Times New Roman"/>
          <w:b/>
        </w:rPr>
        <w:t>Isolation:</w:t>
      </w:r>
      <w:r w:rsidRPr="00472669">
        <w:rPr>
          <w:rFonts w:ascii="Calibri" w:eastAsia="Calibri" w:hAnsi="Calibri" w:cs="Times New Roman"/>
        </w:rPr>
        <w:t xml:space="preserve"> It </w:t>
      </w:r>
      <w:proofErr w:type="gramStart"/>
      <w:r w:rsidRPr="00472669">
        <w:rPr>
          <w:rFonts w:ascii="Calibri" w:eastAsia="Calibri" w:hAnsi="Calibri" w:cs="Times New Roman"/>
        </w:rPr>
        <w:t>is recognized</w:t>
      </w:r>
      <w:proofErr w:type="gramEnd"/>
      <w:r w:rsidRPr="00472669">
        <w:rPr>
          <w:rFonts w:ascii="Calibri" w:eastAsia="Calibri" w:hAnsi="Calibri" w:cs="Times New Roman"/>
        </w:rPr>
        <w:t xml:space="preserve"> that students, staff and faculty that follow proper protocols in isolation including all personal protective clothing and barriers, should be allowed to return to their service. Interaction with any non-vaccinated animals or animals that have not completed their primary vaccination series should not occur. </w:t>
      </w:r>
    </w:p>
    <w:p w14:paraId="23EECED6" w14:textId="77777777" w:rsidR="00472669" w:rsidRPr="00472669" w:rsidRDefault="00472669" w:rsidP="00472669">
      <w:pPr>
        <w:numPr>
          <w:ilvl w:val="0"/>
          <w:numId w:val="4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472669">
        <w:rPr>
          <w:rFonts w:ascii="Calibri" w:eastAsia="Calibri" w:hAnsi="Calibri" w:cs="Times New Roman"/>
        </w:rPr>
        <w:t xml:space="preserve">Emergency and ICU students can return to the main ICU to help with patients except those </w:t>
      </w:r>
      <w:bookmarkStart w:id="0" w:name="_GoBack"/>
      <w:bookmarkEnd w:id="0"/>
      <w:r w:rsidRPr="00472669">
        <w:rPr>
          <w:rFonts w:ascii="Calibri" w:eastAsia="Calibri" w:hAnsi="Calibri" w:cs="Times New Roman"/>
        </w:rPr>
        <w:t xml:space="preserve">that </w:t>
      </w:r>
      <w:proofErr w:type="gramStart"/>
      <w:r w:rsidRPr="00472669">
        <w:rPr>
          <w:rFonts w:ascii="Calibri" w:eastAsia="Calibri" w:hAnsi="Calibri" w:cs="Times New Roman"/>
        </w:rPr>
        <w:t>are not vaccinated</w:t>
      </w:r>
      <w:proofErr w:type="gramEnd"/>
      <w:r w:rsidRPr="00472669">
        <w:rPr>
          <w:rFonts w:ascii="Calibri" w:eastAsia="Calibri" w:hAnsi="Calibri" w:cs="Times New Roman"/>
        </w:rPr>
        <w:t xml:space="preserve"> or those who have not completed their vaccination series. This should help minimize the need for Back-Up students to </w:t>
      </w:r>
      <w:proofErr w:type="gramStart"/>
      <w:r w:rsidRPr="00472669">
        <w:rPr>
          <w:rFonts w:ascii="Calibri" w:eastAsia="Calibri" w:hAnsi="Calibri" w:cs="Times New Roman"/>
        </w:rPr>
        <w:t>be called in</w:t>
      </w:r>
      <w:proofErr w:type="gramEnd"/>
      <w:r w:rsidRPr="00472669">
        <w:rPr>
          <w:rFonts w:ascii="Calibri" w:eastAsia="Calibri" w:hAnsi="Calibri" w:cs="Times New Roman"/>
        </w:rPr>
        <w:t xml:space="preserve"> for service. </w:t>
      </w:r>
    </w:p>
    <w:p w14:paraId="1B81B1D9" w14:textId="77777777" w:rsidR="00472669" w:rsidRPr="00472669" w:rsidRDefault="00472669" w:rsidP="00472669">
      <w:pPr>
        <w:numPr>
          <w:ilvl w:val="0"/>
          <w:numId w:val="4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472669">
        <w:rPr>
          <w:rFonts w:ascii="Calibri" w:eastAsia="Calibri" w:hAnsi="Calibri" w:cs="Times New Roman"/>
        </w:rPr>
        <w:t xml:space="preserve">Primary students on isolation cases should make efforts to complete patient treatments from 7am-4pm. ICU staff may similarly help with patients in isolation in the event a student is not available to complete treatments. They may return to duty in the ICU under the same conditions as outlined above. </w:t>
      </w:r>
    </w:p>
    <w:p w14:paraId="59909DF5" w14:textId="77777777" w:rsidR="00472669" w:rsidRPr="00472669" w:rsidRDefault="00472669" w:rsidP="00472669">
      <w:pPr>
        <w:numPr>
          <w:ilvl w:val="0"/>
          <w:numId w:val="4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472669">
        <w:rPr>
          <w:rFonts w:ascii="Calibri" w:eastAsia="Calibri" w:hAnsi="Calibri" w:cs="Times New Roman"/>
        </w:rPr>
        <w:t xml:space="preserve">ICU staff and emergency/ICU students will therefore be available to treat patients in isolation from 4PM until 7AM. </w:t>
      </w:r>
    </w:p>
    <w:p w14:paraId="1C08AED3" w14:textId="77777777" w:rsidR="00472669" w:rsidRPr="00472669" w:rsidRDefault="00472669" w:rsidP="00472669">
      <w:pPr>
        <w:numPr>
          <w:ilvl w:val="0"/>
          <w:numId w:val="4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472669">
        <w:rPr>
          <w:rFonts w:ascii="Calibri" w:eastAsia="Calibri" w:hAnsi="Calibri" w:cs="Times New Roman"/>
        </w:rPr>
        <w:t xml:space="preserve">Back-Up students that are attending to patients in isolation may return to their service under the conditions described above. </w:t>
      </w:r>
    </w:p>
    <w:p w14:paraId="1C66CE5E" w14:textId="77777777" w:rsidR="00FB76BB" w:rsidRDefault="00FB76BB" w:rsidP="00FB76BB">
      <w:pPr>
        <w:jc w:val="both"/>
      </w:pPr>
    </w:p>
    <w:p w14:paraId="65D19632" w14:textId="494CCE0C" w:rsidR="004C114B" w:rsidRPr="00A72DC4" w:rsidRDefault="004C114B" w:rsidP="00856D44">
      <w:pPr>
        <w:rPr>
          <w:b/>
        </w:rPr>
      </w:pPr>
    </w:p>
    <w:sectPr w:rsidR="004C114B" w:rsidRPr="00A72DC4" w:rsidSect="00AD203F"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DC501" w14:textId="77777777" w:rsidR="00640130" w:rsidRDefault="00640130" w:rsidP="00DD23B0">
      <w:r>
        <w:separator/>
      </w:r>
    </w:p>
  </w:endnote>
  <w:endnote w:type="continuationSeparator" w:id="0">
    <w:p w14:paraId="2B96DEC6" w14:textId="77777777" w:rsidR="00640130" w:rsidRDefault="00640130" w:rsidP="00DD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F4424" w14:textId="742958CE" w:rsidR="00FB76BB" w:rsidRPr="000F7EBB" w:rsidRDefault="00FB76BB" w:rsidP="00FB76BB">
    <w:pPr>
      <w:pStyle w:val="Footer"/>
      <w:rPr>
        <w:i/>
      </w:rPr>
    </w:pPr>
    <w:r>
      <w:rPr>
        <w:i/>
      </w:rPr>
      <w:t xml:space="preserve">Updated </w:t>
    </w:r>
    <w:r w:rsidR="00472669">
      <w:rPr>
        <w:i/>
      </w:rPr>
      <w:t>6/29//2022</w:t>
    </w:r>
    <w:r w:rsidRPr="000F7EBB">
      <w:rPr>
        <w:i/>
      </w:rPr>
      <w:ptab w:relativeTo="margin" w:alignment="center" w:leader="none"/>
    </w:r>
    <w:r w:rsidRPr="000F7EBB">
      <w:rPr>
        <w:i/>
      </w:rPr>
      <w:ptab w:relativeTo="margin" w:alignment="right" w:leader="none"/>
    </w:r>
    <w:r w:rsidR="00472669">
      <w:rPr>
        <w:i/>
      </w:rPr>
      <w:t>Reviewed by Hospital Administrator</w:t>
    </w:r>
  </w:p>
  <w:p w14:paraId="271FF395" w14:textId="025AC68A" w:rsidR="00DD23B0" w:rsidRPr="00FB76BB" w:rsidRDefault="00DD23B0" w:rsidP="00FB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1F6EF" w14:textId="77777777" w:rsidR="00640130" w:rsidRDefault="00640130" w:rsidP="00DD23B0">
      <w:r>
        <w:separator/>
      </w:r>
    </w:p>
  </w:footnote>
  <w:footnote w:type="continuationSeparator" w:id="0">
    <w:p w14:paraId="4603FA71" w14:textId="77777777" w:rsidR="00640130" w:rsidRDefault="00640130" w:rsidP="00DD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1B9"/>
    <w:multiLevelType w:val="hybridMultilevel"/>
    <w:tmpl w:val="A8AC6746"/>
    <w:lvl w:ilvl="0" w:tplc="439409BA">
      <w:start w:val="8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B60071A"/>
    <w:multiLevelType w:val="hybridMultilevel"/>
    <w:tmpl w:val="291A4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545"/>
    <w:multiLevelType w:val="hybridMultilevel"/>
    <w:tmpl w:val="5B845974"/>
    <w:lvl w:ilvl="0" w:tplc="2EEC705A">
      <w:start w:val="1"/>
      <w:numFmt w:val="upperLetter"/>
      <w:lvlText w:val="%1."/>
      <w:lvlJc w:val="left"/>
      <w:pPr>
        <w:ind w:left="832" w:hanging="72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C6D08F6A">
      <w:start w:val="1"/>
      <w:numFmt w:val="upperRoman"/>
      <w:lvlText w:val="%2."/>
      <w:lvlJc w:val="left"/>
      <w:pPr>
        <w:ind w:left="1552" w:hanging="721"/>
      </w:pPr>
      <w:rPr>
        <w:rFonts w:ascii="Calibri" w:eastAsia="Calibri" w:hAnsi="Calibri" w:hint="default"/>
        <w:spacing w:val="-1"/>
        <w:sz w:val="22"/>
        <w:szCs w:val="22"/>
      </w:rPr>
    </w:lvl>
    <w:lvl w:ilvl="2" w:tplc="4420E358">
      <w:start w:val="1"/>
      <w:numFmt w:val="bullet"/>
      <w:lvlText w:val="•"/>
      <w:lvlJc w:val="left"/>
      <w:pPr>
        <w:ind w:left="2577" w:hanging="721"/>
      </w:pPr>
      <w:rPr>
        <w:rFonts w:hint="default"/>
      </w:rPr>
    </w:lvl>
    <w:lvl w:ilvl="3" w:tplc="3BEE773E">
      <w:start w:val="1"/>
      <w:numFmt w:val="bullet"/>
      <w:lvlText w:val="•"/>
      <w:lvlJc w:val="left"/>
      <w:pPr>
        <w:ind w:left="3603" w:hanging="721"/>
      </w:pPr>
      <w:rPr>
        <w:rFonts w:hint="default"/>
      </w:rPr>
    </w:lvl>
    <w:lvl w:ilvl="4" w:tplc="03621CCC">
      <w:start w:val="1"/>
      <w:numFmt w:val="bullet"/>
      <w:lvlText w:val="•"/>
      <w:lvlJc w:val="left"/>
      <w:pPr>
        <w:ind w:left="4628" w:hanging="721"/>
      </w:pPr>
      <w:rPr>
        <w:rFonts w:hint="default"/>
      </w:rPr>
    </w:lvl>
    <w:lvl w:ilvl="5" w:tplc="40D6D494">
      <w:start w:val="1"/>
      <w:numFmt w:val="bullet"/>
      <w:lvlText w:val="•"/>
      <w:lvlJc w:val="left"/>
      <w:pPr>
        <w:ind w:left="5653" w:hanging="721"/>
      </w:pPr>
      <w:rPr>
        <w:rFonts w:hint="default"/>
      </w:rPr>
    </w:lvl>
    <w:lvl w:ilvl="6" w:tplc="DDF6B140">
      <w:start w:val="1"/>
      <w:numFmt w:val="bullet"/>
      <w:lvlText w:val="•"/>
      <w:lvlJc w:val="left"/>
      <w:pPr>
        <w:ind w:left="6678" w:hanging="721"/>
      </w:pPr>
      <w:rPr>
        <w:rFonts w:hint="default"/>
      </w:rPr>
    </w:lvl>
    <w:lvl w:ilvl="7" w:tplc="920EA94E">
      <w:start w:val="1"/>
      <w:numFmt w:val="bullet"/>
      <w:lvlText w:val="•"/>
      <w:lvlJc w:val="left"/>
      <w:pPr>
        <w:ind w:left="7704" w:hanging="721"/>
      </w:pPr>
      <w:rPr>
        <w:rFonts w:hint="default"/>
      </w:rPr>
    </w:lvl>
    <w:lvl w:ilvl="8" w:tplc="C6F89178">
      <w:start w:val="1"/>
      <w:numFmt w:val="bullet"/>
      <w:lvlText w:val="•"/>
      <w:lvlJc w:val="left"/>
      <w:pPr>
        <w:ind w:left="8729" w:hanging="721"/>
      </w:pPr>
      <w:rPr>
        <w:rFonts w:hint="default"/>
      </w:rPr>
    </w:lvl>
  </w:abstractNum>
  <w:abstractNum w:abstractNumId="3" w15:restartNumberingAfterBreak="0">
    <w:nsid w:val="0F061E9F"/>
    <w:multiLevelType w:val="singleLevel"/>
    <w:tmpl w:val="97680D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4" w15:restartNumberingAfterBreak="0">
    <w:nsid w:val="0FBB3679"/>
    <w:multiLevelType w:val="hybridMultilevel"/>
    <w:tmpl w:val="D5CE024C"/>
    <w:lvl w:ilvl="0" w:tplc="33967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30BCB"/>
    <w:multiLevelType w:val="hybridMultilevel"/>
    <w:tmpl w:val="767AA6C8"/>
    <w:lvl w:ilvl="0" w:tplc="1124FF2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6765406"/>
    <w:multiLevelType w:val="hybridMultilevel"/>
    <w:tmpl w:val="E542CC92"/>
    <w:lvl w:ilvl="0" w:tplc="4F9A1BE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67F2D"/>
    <w:multiLevelType w:val="hybridMultilevel"/>
    <w:tmpl w:val="00449ED4"/>
    <w:lvl w:ilvl="0" w:tplc="68982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A37E81"/>
    <w:multiLevelType w:val="hybridMultilevel"/>
    <w:tmpl w:val="FEF0FFC0"/>
    <w:lvl w:ilvl="0" w:tplc="7FE2A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40A29"/>
    <w:multiLevelType w:val="hybridMultilevel"/>
    <w:tmpl w:val="7A2686EA"/>
    <w:lvl w:ilvl="0" w:tplc="371C794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3ADED926">
      <w:start w:val="2"/>
      <w:numFmt w:val="bullet"/>
      <w:lvlText w:val="·"/>
      <w:lvlJc w:val="left"/>
      <w:pPr>
        <w:tabs>
          <w:tab w:val="num" w:pos="2535"/>
        </w:tabs>
        <w:ind w:left="2535" w:hanging="375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CA751F"/>
    <w:multiLevelType w:val="hybridMultilevel"/>
    <w:tmpl w:val="466AD42A"/>
    <w:lvl w:ilvl="0" w:tplc="7BCA5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CD459B"/>
    <w:multiLevelType w:val="singleLevel"/>
    <w:tmpl w:val="9B64ED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3" w15:restartNumberingAfterBreak="0">
    <w:nsid w:val="22042E1C"/>
    <w:multiLevelType w:val="singleLevel"/>
    <w:tmpl w:val="6C882C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238725A1"/>
    <w:multiLevelType w:val="hybridMultilevel"/>
    <w:tmpl w:val="202224A6"/>
    <w:lvl w:ilvl="0" w:tplc="B09829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EAB10E1"/>
    <w:multiLevelType w:val="hybridMultilevel"/>
    <w:tmpl w:val="4EFA1EB2"/>
    <w:lvl w:ilvl="0" w:tplc="7A3A8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F631D5A"/>
    <w:multiLevelType w:val="hybridMultilevel"/>
    <w:tmpl w:val="8CD8CF78"/>
    <w:lvl w:ilvl="0" w:tplc="D8025916">
      <w:start w:val="1"/>
      <w:numFmt w:val="upperRoman"/>
      <w:lvlText w:val="%1."/>
      <w:lvlJc w:val="left"/>
      <w:pPr>
        <w:ind w:left="1153" w:hanging="161"/>
      </w:pPr>
      <w:rPr>
        <w:rFonts w:ascii="Calibri" w:eastAsia="Calibri" w:hAnsi="Calibri" w:hint="default"/>
        <w:sz w:val="22"/>
        <w:szCs w:val="22"/>
      </w:rPr>
    </w:lvl>
    <w:lvl w:ilvl="1" w:tplc="14962BF4">
      <w:start w:val="1"/>
      <w:numFmt w:val="bullet"/>
      <w:lvlText w:val="•"/>
      <w:lvlJc w:val="left"/>
      <w:pPr>
        <w:ind w:left="2126" w:hanging="161"/>
      </w:pPr>
      <w:rPr>
        <w:rFonts w:hint="default"/>
      </w:rPr>
    </w:lvl>
    <w:lvl w:ilvl="2" w:tplc="9092D05A">
      <w:start w:val="1"/>
      <w:numFmt w:val="bullet"/>
      <w:lvlText w:val="•"/>
      <w:lvlJc w:val="left"/>
      <w:pPr>
        <w:ind w:left="3098" w:hanging="161"/>
      </w:pPr>
      <w:rPr>
        <w:rFonts w:hint="default"/>
      </w:rPr>
    </w:lvl>
    <w:lvl w:ilvl="3" w:tplc="BCC08292">
      <w:start w:val="1"/>
      <w:numFmt w:val="bullet"/>
      <w:lvlText w:val="•"/>
      <w:lvlJc w:val="left"/>
      <w:pPr>
        <w:ind w:left="4071" w:hanging="161"/>
      </w:pPr>
      <w:rPr>
        <w:rFonts w:hint="default"/>
      </w:rPr>
    </w:lvl>
    <w:lvl w:ilvl="4" w:tplc="C49882A0">
      <w:start w:val="1"/>
      <w:numFmt w:val="bullet"/>
      <w:lvlText w:val="•"/>
      <w:lvlJc w:val="left"/>
      <w:pPr>
        <w:ind w:left="5044" w:hanging="161"/>
      </w:pPr>
      <w:rPr>
        <w:rFonts w:hint="default"/>
      </w:rPr>
    </w:lvl>
    <w:lvl w:ilvl="5" w:tplc="A5AE97AE">
      <w:start w:val="1"/>
      <w:numFmt w:val="bullet"/>
      <w:lvlText w:val="•"/>
      <w:lvlJc w:val="left"/>
      <w:pPr>
        <w:ind w:left="6017" w:hanging="161"/>
      </w:pPr>
      <w:rPr>
        <w:rFonts w:hint="default"/>
      </w:rPr>
    </w:lvl>
    <w:lvl w:ilvl="6" w:tplc="7F742052">
      <w:start w:val="1"/>
      <w:numFmt w:val="bullet"/>
      <w:lvlText w:val="•"/>
      <w:lvlJc w:val="left"/>
      <w:pPr>
        <w:ind w:left="6989" w:hanging="161"/>
      </w:pPr>
      <w:rPr>
        <w:rFonts w:hint="default"/>
      </w:rPr>
    </w:lvl>
    <w:lvl w:ilvl="7" w:tplc="29B09520">
      <w:start w:val="1"/>
      <w:numFmt w:val="bullet"/>
      <w:lvlText w:val="•"/>
      <w:lvlJc w:val="left"/>
      <w:pPr>
        <w:ind w:left="7962" w:hanging="161"/>
      </w:pPr>
      <w:rPr>
        <w:rFonts w:hint="default"/>
      </w:rPr>
    </w:lvl>
    <w:lvl w:ilvl="8" w:tplc="52E47BF0">
      <w:start w:val="1"/>
      <w:numFmt w:val="bullet"/>
      <w:lvlText w:val="•"/>
      <w:lvlJc w:val="left"/>
      <w:pPr>
        <w:ind w:left="8935" w:hanging="161"/>
      </w:pPr>
      <w:rPr>
        <w:rFonts w:hint="default"/>
      </w:rPr>
    </w:lvl>
  </w:abstractNum>
  <w:abstractNum w:abstractNumId="17" w15:restartNumberingAfterBreak="0">
    <w:nsid w:val="311C479E"/>
    <w:multiLevelType w:val="hybridMultilevel"/>
    <w:tmpl w:val="D9204A44"/>
    <w:lvl w:ilvl="0" w:tplc="6032EBF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1B930B8"/>
    <w:multiLevelType w:val="hybridMultilevel"/>
    <w:tmpl w:val="C2640FE4"/>
    <w:lvl w:ilvl="0" w:tplc="3A761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9147D87"/>
    <w:multiLevelType w:val="hybridMultilevel"/>
    <w:tmpl w:val="BD8E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F4A06"/>
    <w:multiLevelType w:val="hybridMultilevel"/>
    <w:tmpl w:val="BE903D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7004C7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5A2842"/>
    <w:multiLevelType w:val="singleLevel"/>
    <w:tmpl w:val="55F0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3" w15:restartNumberingAfterBreak="0">
    <w:nsid w:val="497E2918"/>
    <w:multiLevelType w:val="hybridMultilevel"/>
    <w:tmpl w:val="CECC1170"/>
    <w:lvl w:ilvl="0" w:tplc="8818A4A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BFC44E9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186824"/>
    <w:multiLevelType w:val="hybridMultilevel"/>
    <w:tmpl w:val="5694EA4A"/>
    <w:lvl w:ilvl="0" w:tplc="54D8418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A57E35"/>
    <w:multiLevelType w:val="hybridMultilevel"/>
    <w:tmpl w:val="7BB43B24"/>
    <w:lvl w:ilvl="0" w:tplc="43125AF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71599"/>
    <w:multiLevelType w:val="hybridMultilevel"/>
    <w:tmpl w:val="C33A00B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4DF732EA"/>
    <w:multiLevelType w:val="hybridMultilevel"/>
    <w:tmpl w:val="0E9A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559BA"/>
    <w:multiLevelType w:val="hybridMultilevel"/>
    <w:tmpl w:val="93083C30"/>
    <w:lvl w:ilvl="0" w:tplc="4B544A58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03260B3"/>
    <w:multiLevelType w:val="hybridMultilevel"/>
    <w:tmpl w:val="1A4C1422"/>
    <w:lvl w:ilvl="0" w:tplc="147C4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9013B0"/>
    <w:multiLevelType w:val="hybridMultilevel"/>
    <w:tmpl w:val="0B32E474"/>
    <w:lvl w:ilvl="0" w:tplc="56F09F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7D1425"/>
    <w:multiLevelType w:val="hybridMultilevel"/>
    <w:tmpl w:val="3022DA2C"/>
    <w:lvl w:ilvl="0" w:tplc="D50EF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34761"/>
    <w:multiLevelType w:val="hybridMultilevel"/>
    <w:tmpl w:val="EA6CCD06"/>
    <w:lvl w:ilvl="0" w:tplc="D7F69FB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C18DE"/>
    <w:multiLevelType w:val="hybridMultilevel"/>
    <w:tmpl w:val="ABC2C280"/>
    <w:lvl w:ilvl="0" w:tplc="2E0CD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534EB9"/>
    <w:multiLevelType w:val="hybridMultilevel"/>
    <w:tmpl w:val="CB3693DC"/>
    <w:lvl w:ilvl="0" w:tplc="CC4C2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4C2208"/>
    <w:multiLevelType w:val="hybridMultilevel"/>
    <w:tmpl w:val="847E749E"/>
    <w:lvl w:ilvl="0" w:tplc="B0EE4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C1589"/>
    <w:multiLevelType w:val="hybridMultilevel"/>
    <w:tmpl w:val="D3BC5DD0"/>
    <w:lvl w:ilvl="0" w:tplc="67B4EA4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C46AE"/>
    <w:multiLevelType w:val="hybridMultilevel"/>
    <w:tmpl w:val="5B624668"/>
    <w:lvl w:ilvl="0" w:tplc="6FA6A5A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CDD717D"/>
    <w:multiLevelType w:val="singleLevel"/>
    <w:tmpl w:val="E432F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0" w15:restartNumberingAfterBreak="0">
    <w:nsid w:val="7F814E07"/>
    <w:multiLevelType w:val="hybridMultilevel"/>
    <w:tmpl w:val="5B6004F8"/>
    <w:lvl w:ilvl="0" w:tplc="8A06840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26"/>
  </w:num>
  <w:num w:numId="4">
    <w:abstractNumId w:val="14"/>
  </w:num>
  <w:num w:numId="5">
    <w:abstractNumId w:val="18"/>
  </w:num>
  <w:num w:numId="6">
    <w:abstractNumId w:val="8"/>
  </w:num>
  <w:num w:numId="7">
    <w:abstractNumId w:val="15"/>
  </w:num>
  <w:num w:numId="8">
    <w:abstractNumId w:val="37"/>
  </w:num>
  <w:num w:numId="9">
    <w:abstractNumId w:val="40"/>
  </w:num>
  <w:num w:numId="10">
    <w:abstractNumId w:val="7"/>
  </w:num>
  <w:num w:numId="11">
    <w:abstractNumId w:val="29"/>
  </w:num>
  <w:num w:numId="12">
    <w:abstractNumId w:val="23"/>
  </w:num>
  <w:num w:numId="13">
    <w:abstractNumId w:val="17"/>
  </w:num>
  <w:num w:numId="14">
    <w:abstractNumId w:val="5"/>
  </w:num>
  <w:num w:numId="15">
    <w:abstractNumId w:val="32"/>
  </w:num>
  <w:num w:numId="16">
    <w:abstractNumId w:val="6"/>
  </w:num>
  <w:num w:numId="17">
    <w:abstractNumId w:val="1"/>
  </w:num>
  <w:num w:numId="18">
    <w:abstractNumId w:val="0"/>
  </w:num>
  <w:num w:numId="19">
    <w:abstractNumId w:val="13"/>
    <w:lvlOverride w:ilvl="0">
      <w:startOverride w:val="1"/>
    </w:lvlOverride>
  </w:num>
  <w:num w:numId="20">
    <w:abstractNumId w:val="39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0"/>
  </w:num>
  <w:num w:numId="25">
    <w:abstractNumId w:val="34"/>
  </w:num>
  <w:num w:numId="26">
    <w:abstractNumId w:val="30"/>
  </w:num>
  <w:num w:numId="27">
    <w:abstractNumId w:val="20"/>
  </w:num>
  <w:num w:numId="28">
    <w:abstractNumId w:val="11"/>
  </w:num>
  <w:num w:numId="29">
    <w:abstractNumId w:val="36"/>
  </w:num>
  <w:num w:numId="30">
    <w:abstractNumId w:val="24"/>
  </w:num>
  <w:num w:numId="31">
    <w:abstractNumId w:val="21"/>
  </w:num>
  <w:num w:numId="32">
    <w:abstractNumId w:val="25"/>
  </w:num>
  <w:num w:numId="33">
    <w:abstractNumId w:val="9"/>
  </w:num>
  <w:num w:numId="34">
    <w:abstractNumId w:val="31"/>
  </w:num>
  <w:num w:numId="35">
    <w:abstractNumId w:val="3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6"/>
  </w:num>
  <w:num w:numId="39">
    <w:abstractNumId w:val="2"/>
  </w:num>
  <w:num w:numId="40">
    <w:abstractNumId w:val="2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97"/>
    <w:rsid w:val="0000132D"/>
    <w:rsid w:val="000019C0"/>
    <w:rsid w:val="000151F1"/>
    <w:rsid w:val="000251F7"/>
    <w:rsid w:val="00033139"/>
    <w:rsid w:val="000446C4"/>
    <w:rsid w:val="00052A27"/>
    <w:rsid w:val="00056F80"/>
    <w:rsid w:val="00057EEA"/>
    <w:rsid w:val="00060B6E"/>
    <w:rsid w:val="00065C7A"/>
    <w:rsid w:val="000673E9"/>
    <w:rsid w:val="00077BE4"/>
    <w:rsid w:val="00081039"/>
    <w:rsid w:val="000836B4"/>
    <w:rsid w:val="000920D4"/>
    <w:rsid w:val="000B500F"/>
    <w:rsid w:val="000C1D7E"/>
    <w:rsid w:val="000F7EBB"/>
    <w:rsid w:val="00107C06"/>
    <w:rsid w:val="00107FD2"/>
    <w:rsid w:val="0012567C"/>
    <w:rsid w:val="00126CA9"/>
    <w:rsid w:val="00150DD3"/>
    <w:rsid w:val="00155C97"/>
    <w:rsid w:val="001613E7"/>
    <w:rsid w:val="00173B8D"/>
    <w:rsid w:val="00184C84"/>
    <w:rsid w:val="00185A35"/>
    <w:rsid w:val="001A2670"/>
    <w:rsid w:val="001B118F"/>
    <w:rsid w:val="001B72B2"/>
    <w:rsid w:val="001C122B"/>
    <w:rsid w:val="001D6410"/>
    <w:rsid w:val="001F13B0"/>
    <w:rsid w:val="001F315D"/>
    <w:rsid w:val="00202214"/>
    <w:rsid w:val="00202C3E"/>
    <w:rsid w:val="00211F2E"/>
    <w:rsid w:val="00215C4C"/>
    <w:rsid w:val="0022048C"/>
    <w:rsid w:val="00220681"/>
    <w:rsid w:val="0022101F"/>
    <w:rsid w:val="0023767C"/>
    <w:rsid w:val="00240C7B"/>
    <w:rsid w:val="00241489"/>
    <w:rsid w:val="00253587"/>
    <w:rsid w:val="00280702"/>
    <w:rsid w:val="00280A79"/>
    <w:rsid w:val="002A2CD0"/>
    <w:rsid w:val="002C12A2"/>
    <w:rsid w:val="002C3DF5"/>
    <w:rsid w:val="002C6194"/>
    <w:rsid w:val="002E1877"/>
    <w:rsid w:val="002E7459"/>
    <w:rsid w:val="00317ED5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96A9A"/>
    <w:rsid w:val="003975E5"/>
    <w:rsid w:val="003C171F"/>
    <w:rsid w:val="003D13FB"/>
    <w:rsid w:val="003E7886"/>
    <w:rsid w:val="003F46AE"/>
    <w:rsid w:val="003F687E"/>
    <w:rsid w:val="003F68BF"/>
    <w:rsid w:val="003F68E9"/>
    <w:rsid w:val="00401A66"/>
    <w:rsid w:val="00427220"/>
    <w:rsid w:val="004332F9"/>
    <w:rsid w:val="00435394"/>
    <w:rsid w:val="00440981"/>
    <w:rsid w:val="004462AD"/>
    <w:rsid w:val="00447EE4"/>
    <w:rsid w:val="00452455"/>
    <w:rsid w:val="004603C9"/>
    <w:rsid w:val="00472669"/>
    <w:rsid w:val="004804EC"/>
    <w:rsid w:val="00481F06"/>
    <w:rsid w:val="00482B74"/>
    <w:rsid w:val="00483534"/>
    <w:rsid w:val="004B2252"/>
    <w:rsid w:val="004B4DD3"/>
    <w:rsid w:val="004C114B"/>
    <w:rsid w:val="004C34F3"/>
    <w:rsid w:val="004C4CB0"/>
    <w:rsid w:val="004E7D75"/>
    <w:rsid w:val="004E7E56"/>
    <w:rsid w:val="00500553"/>
    <w:rsid w:val="005136B7"/>
    <w:rsid w:val="005223D1"/>
    <w:rsid w:val="00534A97"/>
    <w:rsid w:val="0053623E"/>
    <w:rsid w:val="005531A9"/>
    <w:rsid w:val="00560666"/>
    <w:rsid w:val="005609CE"/>
    <w:rsid w:val="00566B7F"/>
    <w:rsid w:val="00570529"/>
    <w:rsid w:val="00570A33"/>
    <w:rsid w:val="005712C3"/>
    <w:rsid w:val="005845C0"/>
    <w:rsid w:val="005944F9"/>
    <w:rsid w:val="005A42C5"/>
    <w:rsid w:val="005B442D"/>
    <w:rsid w:val="005C123F"/>
    <w:rsid w:val="005D362E"/>
    <w:rsid w:val="005E725F"/>
    <w:rsid w:val="005F55DB"/>
    <w:rsid w:val="00613BEB"/>
    <w:rsid w:val="00616B7B"/>
    <w:rsid w:val="00636470"/>
    <w:rsid w:val="00640130"/>
    <w:rsid w:val="00646DE4"/>
    <w:rsid w:val="0066136B"/>
    <w:rsid w:val="00681F9F"/>
    <w:rsid w:val="00696485"/>
    <w:rsid w:val="006C32EC"/>
    <w:rsid w:val="006C38AF"/>
    <w:rsid w:val="006D4591"/>
    <w:rsid w:val="006E7B6D"/>
    <w:rsid w:val="006F373E"/>
    <w:rsid w:val="00701929"/>
    <w:rsid w:val="007019BF"/>
    <w:rsid w:val="007077BB"/>
    <w:rsid w:val="007243B7"/>
    <w:rsid w:val="00731B56"/>
    <w:rsid w:val="007407DD"/>
    <w:rsid w:val="007471BD"/>
    <w:rsid w:val="00755D34"/>
    <w:rsid w:val="00760C83"/>
    <w:rsid w:val="0076633C"/>
    <w:rsid w:val="0077502D"/>
    <w:rsid w:val="0078098D"/>
    <w:rsid w:val="0079453D"/>
    <w:rsid w:val="00794D8A"/>
    <w:rsid w:val="00797D84"/>
    <w:rsid w:val="007B3212"/>
    <w:rsid w:val="007C1934"/>
    <w:rsid w:val="007D39C3"/>
    <w:rsid w:val="007D5CD9"/>
    <w:rsid w:val="007E3561"/>
    <w:rsid w:val="00801E3B"/>
    <w:rsid w:val="008160FD"/>
    <w:rsid w:val="00824788"/>
    <w:rsid w:val="00836F70"/>
    <w:rsid w:val="00856D44"/>
    <w:rsid w:val="00872967"/>
    <w:rsid w:val="00880F43"/>
    <w:rsid w:val="008956FE"/>
    <w:rsid w:val="008B6A5C"/>
    <w:rsid w:val="008C467C"/>
    <w:rsid w:val="008F0A65"/>
    <w:rsid w:val="008F217B"/>
    <w:rsid w:val="00900EF9"/>
    <w:rsid w:val="009031BC"/>
    <w:rsid w:val="00915F16"/>
    <w:rsid w:val="009168F8"/>
    <w:rsid w:val="00920740"/>
    <w:rsid w:val="009248A1"/>
    <w:rsid w:val="00951E6D"/>
    <w:rsid w:val="0096345C"/>
    <w:rsid w:val="0097425D"/>
    <w:rsid w:val="00986BBD"/>
    <w:rsid w:val="009945FC"/>
    <w:rsid w:val="009B2E37"/>
    <w:rsid w:val="009B73EF"/>
    <w:rsid w:val="009C1583"/>
    <w:rsid w:val="009C38F5"/>
    <w:rsid w:val="009D738B"/>
    <w:rsid w:val="009E3B55"/>
    <w:rsid w:val="009E4606"/>
    <w:rsid w:val="00A12BAE"/>
    <w:rsid w:val="00A62AF0"/>
    <w:rsid w:val="00A655EF"/>
    <w:rsid w:val="00A72DC4"/>
    <w:rsid w:val="00A7631F"/>
    <w:rsid w:val="00A8376E"/>
    <w:rsid w:val="00A8607B"/>
    <w:rsid w:val="00AB408B"/>
    <w:rsid w:val="00AB509D"/>
    <w:rsid w:val="00AC3181"/>
    <w:rsid w:val="00AD203F"/>
    <w:rsid w:val="00AD381F"/>
    <w:rsid w:val="00AE2C18"/>
    <w:rsid w:val="00AF2B1C"/>
    <w:rsid w:val="00AF66EA"/>
    <w:rsid w:val="00B10D03"/>
    <w:rsid w:val="00B12B4A"/>
    <w:rsid w:val="00B2000D"/>
    <w:rsid w:val="00B30755"/>
    <w:rsid w:val="00B343C0"/>
    <w:rsid w:val="00B36F6E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BB1"/>
    <w:rsid w:val="00BB0014"/>
    <w:rsid w:val="00BB6663"/>
    <w:rsid w:val="00BD3982"/>
    <w:rsid w:val="00BE28E6"/>
    <w:rsid w:val="00BE76C0"/>
    <w:rsid w:val="00BF263E"/>
    <w:rsid w:val="00BF6EDF"/>
    <w:rsid w:val="00C10C9D"/>
    <w:rsid w:val="00C137A8"/>
    <w:rsid w:val="00C23DE2"/>
    <w:rsid w:val="00C378D1"/>
    <w:rsid w:val="00C50143"/>
    <w:rsid w:val="00C74C36"/>
    <w:rsid w:val="00C76FD6"/>
    <w:rsid w:val="00C818F4"/>
    <w:rsid w:val="00C92FED"/>
    <w:rsid w:val="00CA08EC"/>
    <w:rsid w:val="00CA3604"/>
    <w:rsid w:val="00CB04D8"/>
    <w:rsid w:val="00CB2BD0"/>
    <w:rsid w:val="00CB7F70"/>
    <w:rsid w:val="00CD4951"/>
    <w:rsid w:val="00CF605C"/>
    <w:rsid w:val="00D06FFD"/>
    <w:rsid w:val="00D36BC8"/>
    <w:rsid w:val="00D36F96"/>
    <w:rsid w:val="00D4559E"/>
    <w:rsid w:val="00D479F5"/>
    <w:rsid w:val="00D513CB"/>
    <w:rsid w:val="00D53204"/>
    <w:rsid w:val="00D6455A"/>
    <w:rsid w:val="00D65942"/>
    <w:rsid w:val="00D7282A"/>
    <w:rsid w:val="00D7766F"/>
    <w:rsid w:val="00D902B4"/>
    <w:rsid w:val="00D90C9F"/>
    <w:rsid w:val="00D9290E"/>
    <w:rsid w:val="00D936E2"/>
    <w:rsid w:val="00DB27CC"/>
    <w:rsid w:val="00DD23B0"/>
    <w:rsid w:val="00DE37D3"/>
    <w:rsid w:val="00E063D0"/>
    <w:rsid w:val="00E24054"/>
    <w:rsid w:val="00E31C5D"/>
    <w:rsid w:val="00E37279"/>
    <w:rsid w:val="00E54437"/>
    <w:rsid w:val="00E61B97"/>
    <w:rsid w:val="00E72B88"/>
    <w:rsid w:val="00E75D92"/>
    <w:rsid w:val="00E762E8"/>
    <w:rsid w:val="00E9545B"/>
    <w:rsid w:val="00EB3B70"/>
    <w:rsid w:val="00EB64A9"/>
    <w:rsid w:val="00ED141A"/>
    <w:rsid w:val="00EF468F"/>
    <w:rsid w:val="00F026B7"/>
    <w:rsid w:val="00F12145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A1853"/>
    <w:rsid w:val="00FA1DA8"/>
    <w:rsid w:val="00FA455E"/>
    <w:rsid w:val="00FB491B"/>
    <w:rsid w:val="00FB636A"/>
    <w:rsid w:val="00FB76BB"/>
    <w:rsid w:val="00FC7A01"/>
    <w:rsid w:val="00FD086C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0D4C4"/>
  <w15:docId w15:val="{C6425FC4-1EA6-452B-91CF-B58FC5A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6"/>
      </w:numPr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6"/>
      </w:numPr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customStyle="1" w:styleId="p3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13E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13E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981"/>
    <w:rPr>
      <w:rFonts w:ascii="Calibri" w:hAnsi="Calibr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B0"/>
  </w:style>
  <w:style w:type="paragraph" w:customStyle="1" w:styleId="CM1">
    <w:name w:val="CM1"/>
    <w:basedOn w:val="Normal"/>
    <w:next w:val="Normal"/>
    <w:uiPriority w:val="99"/>
    <w:rsid w:val="00856D44"/>
    <w:pPr>
      <w:widowControl w:val="0"/>
      <w:autoSpaceDE w:val="0"/>
      <w:autoSpaceDN w:val="0"/>
      <w:adjustRightInd w:val="0"/>
      <w:spacing w:line="268" w:lineRule="atLeast"/>
    </w:pPr>
    <w:rPr>
      <w:rFonts w:ascii="Calibri" w:eastAsiaTheme="minorEastAsia" w:hAnsi="Calibri" w:cs="Times New Roman"/>
      <w:sz w:val="24"/>
      <w:szCs w:val="24"/>
    </w:rPr>
  </w:style>
  <w:style w:type="paragraph" w:customStyle="1" w:styleId="Default">
    <w:name w:val="Default"/>
    <w:rsid w:val="00856D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56D44"/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920740"/>
    <w:pPr>
      <w:widowControl w:val="0"/>
      <w:ind w:left="1552" w:hanging="7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2074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E1AD6-6AAC-4EC8-93B5-49D256FB1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BED58-F9BF-4795-A497-22A01E7CE3AC}"/>
</file>

<file path=customXml/itemProps3.xml><?xml version="1.0" encoding="utf-8"?>
<ds:datastoreItem xmlns:ds="http://schemas.openxmlformats.org/officeDocument/2006/customXml" ds:itemID="{942B85A8-F0F8-4464-A1A3-4776F9C3A9F6}"/>
</file>

<file path=customXml/itemProps4.xml><?xml version="1.0" encoding="utf-8"?>
<ds:datastoreItem xmlns:ds="http://schemas.openxmlformats.org/officeDocument/2006/customXml" ds:itemID="{ED27FF3C-9854-4293-A81A-B649F7E4C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catsadm</dc:creator>
  <cp:keywords/>
  <dc:description/>
  <cp:lastModifiedBy>Sakshi Bhati</cp:lastModifiedBy>
  <cp:revision>3</cp:revision>
  <cp:lastPrinted>2013-02-20T15:10:00Z</cp:lastPrinted>
  <dcterms:created xsi:type="dcterms:W3CDTF">2022-06-02T19:56:00Z</dcterms:created>
  <dcterms:modified xsi:type="dcterms:W3CDTF">2022-06-29T18:49:00Z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