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010" w:tblpY="918"/>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3843"/>
      </w:tblGrid>
      <w:tr w:rsidR="00B569F9" w14:paraId="581A1C4D" w14:textId="77777777" w:rsidTr="00B569F9">
        <w:trPr>
          <w:trHeight w:val="1924"/>
        </w:trPr>
        <w:tc>
          <w:tcPr>
            <w:tcW w:w="6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5F306" w14:textId="73320C21" w:rsidR="00EB3B70" w:rsidRDefault="009031BC" w:rsidP="00EB3B70">
            <w:pPr>
              <w:rPr>
                <w:b/>
              </w:rPr>
            </w:pPr>
            <w:bookmarkStart w:id="0" w:name="_GoBack"/>
            <w:bookmarkEnd w:id="0"/>
            <w:r>
              <w:rPr>
                <w:noProof/>
              </w:rPr>
              <w:drawing>
                <wp:inline distT="0" distB="0" distL="0" distR="0" wp14:anchorId="6208481F" wp14:editId="17B29A3B">
                  <wp:extent cx="2285461" cy="1466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638" cy="1540747"/>
                          </a:xfrm>
                          <a:prstGeom prst="rect">
                            <a:avLst/>
                          </a:prstGeom>
                        </pic:spPr>
                      </pic:pic>
                    </a:graphicData>
                  </a:graphic>
                </wp:inline>
              </w:drawing>
            </w:r>
            <w:r w:rsidR="00EB3B70">
              <w:rPr>
                <w:b/>
              </w:rPr>
              <w:t xml:space="preserve">    </w:t>
            </w:r>
            <w:r w:rsidR="00EB3B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C6C90A" w14:textId="77777777" w:rsidR="009031BC" w:rsidRDefault="009031BC" w:rsidP="00EB3B70">
            <w:pPr>
              <w:jc w:val="right"/>
              <w:rPr>
                <w:rFonts w:ascii="Verdana" w:hAnsi="Verdana"/>
              </w:rPr>
            </w:pPr>
          </w:p>
          <w:p w14:paraId="3B4636A8" w14:textId="77777777" w:rsidR="009031BC" w:rsidRDefault="009031BC" w:rsidP="00EB3B70">
            <w:pPr>
              <w:jc w:val="right"/>
              <w:rPr>
                <w:rFonts w:ascii="Verdana" w:hAnsi="Verdana"/>
              </w:rPr>
            </w:pPr>
          </w:p>
          <w:p w14:paraId="441AD0A1" w14:textId="77777777" w:rsidR="009031BC" w:rsidRDefault="009031BC" w:rsidP="00EB3B70">
            <w:pPr>
              <w:jc w:val="right"/>
              <w:rPr>
                <w:rFonts w:ascii="Verdana" w:hAnsi="Verdana"/>
              </w:rPr>
            </w:pPr>
          </w:p>
          <w:p w14:paraId="668149DF" w14:textId="77777777" w:rsidR="009031BC" w:rsidRDefault="009031BC" w:rsidP="00EB3B70">
            <w:pPr>
              <w:jc w:val="right"/>
              <w:rPr>
                <w:rFonts w:ascii="Verdana" w:hAnsi="Verdana"/>
              </w:rPr>
            </w:pPr>
          </w:p>
          <w:p w14:paraId="15898759" w14:textId="08FBD59E" w:rsidR="00EB3B70" w:rsidRPr="009031BC" w:rsidRDefault="00EB3B70" w:rsidP="009031BC">
            <w:pPr>
              <w:jc w:val="right"/>
              <w:rPr>
                <w:rFonts w:ascii="Verdana" w:hAnsi="Verdana"/>
              </w:rPr>
            </w:pPr>
            <w:r w:rsidRPr="00C23DE2">
              <w:rPr>
                <w:rFonts w:ascii="Verdana" w:hAnsi="Verdana"/>
              </w:rPr>
              <w:t>OFFICIAL PROTOCOL</w:t>
            </w:r>
          </w:p>
        </w:tc>
      </w:tr>
    </w:tbl>
    <w:p w14:paraId="249F6CA3" w14:textId="01DFAFB6" w:rsidR="00520C07" w:rsidRDefault="00520C07" w:rsidP="00C34FF0">
      <w:pPr>
        <w:rPr>
          <w:rFonts w:ascii="Calibri" w:eastAsiaTheme="minorEastAsia" w:hAnsi="Calibri" w:cs="Calibri"/>
          <w:b/>
          <w:bCs/>
          <w:color w:val="000000"/>
        </w:rPr>
      </w:pPr>
    </w:p>
    <w:p w14:paraId="61642AF8" w14:textId="77777777" w:rsidR="00464798" w:rsidRPr="005609CE" w:rsidRDefault="00464798" w:rsidP="00464798">
      <w:pPr>
        <w:rPr>
          <w:rFonts w:cstheme="minorHAnsi"/>
          <w:b/>
        </w:rPr>
      </w:pPr>
    </w:p>
    <w:p w14:paraId="377F245C" w14:textId="77777777" w:rsidR="00AD4C7D" w:rsidRPr="00ED141A" w:rsidRDefault="00AD4C7D" w:rsidP="00AD4C7D">
      <w:pPr>
        <w:rPr>
          <w:rFonts w:cstheme="minorHAnsi"/>
          <w:b/>
        </w:rPr>
      </w:pPr>
      <w:r>
        <w:rPr>
          <w:rFonts w:cstheme="minorHAnsi"/>
          <w:b/>
        </w:rPr>
        <w:t>FIRE EVACUATION PLAN</w:t>
      </w:r>
    </w:p>
    <w:p w14:paraId="23A2BCE2" w14:textId="77777777" w:rsidR="00AD4C7D" w:rsidRDefault="00AD4C7D" w:rsidP="00AD4C7D">
      <w:pPr>
        <w:rPr>
          <w:rFonts w:cstheme="minorHAnsi"/>
          <w:b/>
        </w:rPr>
      </w:pPr>
    </w:p>
    <w:p w14:paraId="3534ED50" w14:textId="77777777" w:rsidR="00AD4C7D" w:rsidRDefault="00AD4C7D" w:rsidP="00AD4C7D">
      <w:pPr>
        <w:pStyle w:val="ListParagraph"/>
        <w:numPr>
          <w:ilvl w:val="0"/>
          <w:numId w:val="9"/>
        </w:numPr>
      </w:pPr>
      <w:r>
        <w:t xml:space="preserve">If you see fire or smoke in any location of the building, immediately evacuate and pull the fire alarm on your way out.  Close (but do not lock) doors as you leave.  Go to the designated safe grass area outside of the building.  </w:t>
      </w:r>
    </w:p>
    <w:p w14:paraId="4A80ED47" w14:textId="77777777" w:rsidR="00AD4C7D" w:rsidRDefault="00AD4C7D" w:rsidP="00AD4C7D">
      <w:pPr>
        <w:pStyle w:val="ListParagraph"/>
      </w:pPr>
    </w:p>
    <w:p w14:paraId="4F1BA71E" w14:textId="77777777" w:rsidR="00AD4C7D" w:rsidRDefault="00AD4C7D" w:rsidP="00AD4C7D">
      <w:pPr>
        <w:pStyle w:val="ListParagraph"/>
        <w:numPr>
          <w:ilvl w:val="0"/>
          <w:numId w:val="9"/>
        </w:numPr>
      </w:pPr>
      <w:r w:rsidRPr="00E40CAA">
        <w:rPr>
          <w:lang w:val="en-CA"/>
        </w:rPr>
        <w:t>Hospital</w:t>
      </w:r>
      <w:r w:rsidRPr="00731039">
        <w:t xml:space="preserve"> personnel </w:t>
      </w:r>
      <w:r>
        <w:t>will</w:t>
      </w:r>
      <w:r w:rsidRPr="00731039">
        <w:t xml:space="preserve"> direct clients to follow them </w:t>
      </w:r>
      <w:r>
        <w:t>outside to a safe area where you will not obstruct emergency personnel</w:t>
      </w:r>
      <w:r w:rsidRPr="00731039">
        <w:t>. Please avoid use of elevators. Desk personnel are responsible to lock the cash</w:t>
      </w:r>
      <w:r>
        <w:t xml:space="preserve"> </w:t>
      </w:r>
      <w:r w:rsidRPr="00731039">
        <w:t xml:space="preserve">boxes in the Cash Drawer and take the Cash Drawer key with them </w:t>
      </w:r>
      <w:r>
        <w:t>during the evacuation.</w:t>
      </w:r>
    </w:p>
    <w:p w14:paraId="72E6FA12" w14:textId="77777777" w:rsidR="00AD4C7D" w:rsidRDefault="00AD4C7D" w:rsidP="00AD4C7D">
      <w:pPr>
        <w:pStyle w:val="ListParagraph"/>
      </w:pPr>
    </w:p>
    <w:p w14:paraId="22146C04" w14:textId="77777777" w:rsidR="00AD4C7D" w:rsidRPr="00731039" w:rsidRDefault="00AD4C7D" w:rsidP="00AD4C7D">
      <w:pPr>
        <w:pStyle w:val="ListParagraph"/>
        <w:numPr>
          <w:ilvl w:val="0"/>
          <w:numId w:val="9"/>
        </w:numPr>
      </w:pPr>
      <w:r>
        <w:t>Leaving</w:t>
      </w:r>
      <w:r w:rsidRPr="00731039">
        <w:t xml:space="preserve"> critical patients in ICU or patients in surgery is a decision that is made by the clinician on duty.</w:t>
      </w:r>
    </w:p>
    <w:p w14:paraId="0480A974" w14:textId="77777777" w:rsidR="00AD4C7D" w:rsidRDefault="00AD4C7D" w:rsidP="00AD4C7D">
      <w:pPr>
        <w:pStyle w:val="ListParagraph"/>
      </w:pPr>
    </w:p>
    <w:p w14:paraId="56F16C01" w14:textId="77777777" w:rsidR="00AD4C7D" w:rsidRPr="00731039" w:rsidRDefault="00AD4C7D" w:rsidP="00AD4C7D">
      <w:pPr>
        <w:pStyle w:val="ListParagraph"/>
        <w:numPr>
          <w:ilvl w:val="0"/>
          <w:numId w:val="9"/>
        </w:numPr>
      </w:pPr>
      <w:r w:rsidRPr="00731039">
        <w:t xml:space="preserve">Other faculty, house officers, students and staff in the </w:t>
      </w:r>
      <w:r>
        <w:t>VHC</w:t>
      </w:r>
      <w:r w:rsidRPr="00731039">
        <w:t xml:space="preserve"> should:</w:t>
      </w:r>
    </w:p>
    <w:p w14:paraId="06C94A4B" w14:textId="77777777" w:rsidR="00AD4C7D" w:rsidRPr="00452724" w:rsidRDefault="00AD4C7D" w:rsidP="00AD4C7D">
      <w:pPr>
        <w:rPr>
          <w:sz w:val="12"/>
          <w:szCs w:val="12"/>
        </w:rPr>
      </w:pPr>
    </w:p>
    <w:p w14:paraId="7333D03F" w14:textId="77777777" w:rsidR="00AD4C7D" w:rsidRPr="00731039" w:rsidRDefault="00AD4C7D" w:rsidP="00AD4C7D">
      <w:pPr>
        <w:pStyle w:val="ListParagraph"/>
        <w:numPr>
          <w:ilvl w:val="1"/>
          <w:numId w:val="9"/>
        </w:numPr>
      </w:pPr>
      <w:r w:rsidRPr="00731039">
        <w:t>Secure patients in cages or stalls.</w:t>
      </w:r>
    </w:p>
    <w:p w14:paraId="25C8F926" w14:textId="77777777" w:rsidR="00AD4C7D" w:rsidRPr="00452724" w:rsidRDefault="00AD4C7D" w:rsidP="00AD4C7D">
      <w:pPr>
        <w:ind w:left="1080" w:hanging="360"/>
        <w:rPr>
          <w:sz w:val="12"/>
          <w:szCs w:val="12"/>
        </w:rPr>
      </w:pPr>
    </w:p>
    <w:p w14:paraId="2A0AEED0" w14:textId="77777777" w:rsidR="00AD4C7D" w:rsidRPr="00731039" w:rsidRDefault="00AD4C7D" w:rsidP="00AD4C7D">
      <w:pPr>
        <w:pStyle w:val="ListParagraph"/>
        <w:numPr>
          <w:ilvl w:val="1"/>
          <w:numId w:val="9"/>
        </w:numPr>
      </w:pPr>
      <w:r>
        <w:t>Transfer Small Animal patients to roll cages as time and circumstances permit</w:t>
      </w:r>
      <w:r w:rsidRPr="00731039">
        <w:t>.</w:t>
      </w:r>
    </w:p>
    <w:p w14:paraId="00786A66" w14:textId="77777777" w:rsidR="00AD4C7D" w:rsidRPr="00452724" w:rsidRDefault="00AD4C7D" w:rsidP="00AD4C7D">
      <w:pPr>
        <w:ind w:left="1080" w:hanging="360"/>
        <w:rPr>
          <w:sz w:val="12"/>
          <w:szCs w:val="12"/>
        </w:rPr>
      </w:pPr>
    </w:p>
    <w:p w14:paraId="26966D73" w14:textId="77777777" w:rsidR="00AD4C7D" w:rsidRDefault="00AD4C7D" w:rsidP="00AD4C7D">
      <w:pPr>
        <w:pStyle w:val="ListParagraph"/>
        <w:numPr>
          <w:ilvl w:val="1"/>
          <w:numId w:val="9"/>
        </w:numPr>
      </w:pPr>
      <w:r>
        <w:t>Transport Small Animal patients in roll cages to safety</w:t>
      </w:r>
    </w:p>
    <w:p w14:paraId="73F19690" w14:textId="77777777" w:rsidR="00AD4C7D" w:rsidRPr="00452724" w:rsidRDefault="00AD4C7D" w:rsidP="00AD4C7D">
      <w:pPr>
        <w:ind w:left="1080" w:hanging="360"/>
        <w:rPr>
          <w:sz w:val="12"/>
          <w:szCs w:val="12"/>
        </w:rPr>
      </w:pPr>
    </w:p>
    <w:p w14:paraId="162A0A17" w14:textId="77777777" w:rsidR="00AD4C7D" w:rsidRDefault="00AD4C7D" w:rsidP="00AD4C7D">
      <w:pPr>
        <w:pStyle w:val="ListParagraph"/>
        <w:numPr>
          <w:ilvl w:val="1"/>
          <w:numId w:val="9"/>
        </w:numPr>
      </w:pPr>
      <w:r>
        <w:t>Direct clients or guests to follow them to designated safe area.</w:t>
      </w:r>
    </w:p>
    <w:p w14:paraId="65D1C249" w14:textId="77777777" w:rsidR="00AD4C7D" w:rsidRPr="00452724" w:rsidRDefault="00AD4C7D" w:rsidP="00AD4C7D">
      <w:pPr>
        <w:ind w:left="1080" w:hanging="360"/>
        <w:rPr>
          <w:sz w:val="12"/>
          <w:szCs w:val="12"/>
        </w:rPr>
      </w:pPr>
    </w:p>
    <w:p w14:paraId="3B17519F" w14:textId="77777777" w:rsidR="00AD4C7D" w:rsidRDefault="00AD4C7D" w:rsidP="00AD4C7D">
      <w:pPr>
        <w:pStyle w:val="ListParagraph"/>
        <w:numPr>
          <w:ilvl w:val="1"/>
          <w:numId w:val="9"/>
        </w:numPr>
      </w:pPr>
      <w:r w:rsidRPr="00731039">
        <w:t xml:space="preserve">Stay in the </w:t>
      </w:r>
      <w:r>
        <w:t>designated grass area until an “all clear” by emergency personnel, at which time they are permitted to re-enter the building.</w:t>
      </w:r>
    </w:p>
    <w:p w14:paraId="08A31835" w14:textId="77777777" w:rsidR="00AD4C7D" w:rsidRDefault="00AD4C7D" w:rsidP="00AD4C7D"/>
    <w:p w14:paraId="73E45BC1" w14:textId="77777777" w:rsidR="00AD4C7D" w:rsidRPr="001571F1" w:rsidRDefault="00AD4C7D" w:rsidP="00AD4C7D">
      <w:pPr>
        <w:pStyle w:val="ListParagraph"/>
        <w:numPr>
          <w:ilvl w:val="0"/>
          <w:numId w:val="9"/>
        </w:numPr>
      </w:pPr>
      <w:r>
        <w:t>Once outside in safe area Emergency Desk personnel will complete the emergency call list on the Emergency Response Guide in the event of a true alarm.  This list is located in the Emergency boxes in the bottom drawer at the Emergency Desk.</w:t>
      </w:r>
    </w:p>
    <w:p w14:paraId="1AA0E54A" w14:textId="77777777" w:rsidR="00AD4C7D" w:rsidRDefault="00AD4C7D" w:rsidP="00AD4C7D">
      <w:pPr>
        <w:pStyle w:val="ListParagraph"/>
      </w:pPr>
    </w:p>
    <w:p w14:paraId="29890A32" w14:textId="77777777" w:rsidR="00AD4C7D" w:rsidRDefault="00AD4C7D" w:rsidP="00AD4C7D">
      <w:pPr>
        <w:pStyle w:val="ListParagraph"/>
        <w:numPr>
          <w:ilvl w:val="0"/>
          <w:numId w:val="9"/>
        </w:numPr>
      </w:pPr>
      <w:r>
        <w:t>Whenever a fire alarm sounds in any area of the three buildings (Mosier, Trotter and Coles), the KSU Police Department will receive the alarm and respond to it by checking the problem area, and call the Manhattan Fire Department, if needed.  The lights and horns will sound and remain sounding until the area is checked and then silenced by the Fire Department, Police Department, or Facilities personnel.</w:t>
      </w:r>
    </w:p>
    <w:p w14:paraId="0958F07E" w14:textId="77777777" w:rsidR="00AD4C7D" w:rsidRDefault="00AD4C7D" w:rsidP="00AD4C7D">
      <w:pPr>
        <w:pStyle w:val="ListParagraph"/>
      </w:pPr>
    </w:p>
    <w:p w14:paraId="340EBA76" w14:textId="77777777" w:rsidR="00AD4C7D" w:rsidRDefault="00AD4C7D" w:rsidP="00AD4C7D">
      <w:pPr>
        <w:pStyle w:val="ListParagraph"/>
      </w:pPr>
      <w:r w:rsidRPr="00E40939">
        <w:t>https://www.k-state.edu/police/emergency/</w:t>
      </w:r>
    </w:p>
    <w:p w14:paraId="34140C8C" w14:textId="77777777" w:rsidR="00AD4C7D" w:rsidRDefault="00AD4C7D" w:rsidP="00AD4C7D">
      <w:r>
        <w:br w:type="page"/>
      </w:r>
    </w:p>
    <w:p w14:paraId="00321BDF" w14:textId="0A0341D1" w:rsidR="00AD4C7D" w:rsidRDefault="00AD4C7D" w:rsidP="00AD4C7D">
      <w:r>
        <w:rPr>
          <w:noProof/>
        </w:rPr>
        <w:lastRenderedPageBreak/>
        <w:drawing>
          <wp:inline distT="0" distB="0" distL="0" distR="0" wp14:anchorId="47C04E0D" wp14:editId="02441C6D">
            <wp:extent cx="3590925" cy="4600575"/>
            <wp:effectExtent l="0" t="0" r="9525" b="9525"/>
            <wp:docPr id="3" name="Picture 3" descr="Outside Mosier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ide Mosier H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4600575"/>
                    </a:xfrm>
                    <a:prstGeom prst="rect">
                      <a:avLst/>
                    </a:prstGeom>
                    <a:noFill/>
                    <a:ln>
                      <a:noFill/>
                    </a:ln>
                  </pic:spPr>
                </pic:pic>
              </a:graphicData>
            </a:graphic>
          </wp:inline>
        </w:drawing>
      </w:r>
    </w:p>
    <w:p w14:paraId="7D648553" w14:textId="1D5101D7" w:rsidR="0011354E" w:rsidRPr="00BD1701" w:rsidRDefault="0011354E" w:rsidP="00AD4C7D"/>
    <w:sectPr w:rsidR="0011354E" w:rsidRPr="00BD1701" w:rsidSect="00AD20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C501" w14:textId="77777777" w:rsidR="00640130" w:rsidRDefault="00640130" w:rsidP="00DD23B0">
      <w:r>
        <w:separator/>
      </w:r>
    </w:p>
  </w:endnote>
  <w:endnote w:type="continuationSeparator" w:id="0">
    <w:p w14:paraId="2B96DEC6" w14:textId="77777777" w:rsidR="00640130" w:rsidRDefault="00640130" w:rsidP="00DD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D755" w14:textId="77777777" w:rsidR="001355FA" w:rsidRDefault="00135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806A" w14:textId="4053621C" w:rsidR="00AD4C7D" w:rsidRDefault="00AD4C7D" w:rsidP="00AD4C7D">
    <w:pPr>
      <w:pStyle w:val="Footer"/>
      <w:rPr>
        <w:i/>
      </w:rPr>
    </w:pPr>
    <w:r w:rsidRPr="000F7EBB">
      <w:rPr>
        <w:i/>
      </w:rPr>
      <w:t xml:space="preserve">Updated </w:t>
    </w:r>
    <w:r w:rsidR="001355FA">
      <w:rPr>
        <w:i/>
      </w:rPr>
      <w:t>06</w:t>
    </w:r>
    <w:r>
      <w:rPr>
        <w:i/>
      </w:rPr>
      <w:t>/</w:t>
    </w:r>
    <w:r w:rsidR="001355FA">
      <w:rPr>
        <w:i/>
      </w:rPr>
      <w:t>30</w:t>
    </w:r>
    <w:r>
      <w:rPr>
        <w:i/>
      </w:rPr>
      <w:t>/202</w:t>
    </w:r>
    <w:r w:rsidR="001355FA">
      <w:rPr>
        <w:i/>
      </w:rPr>
      <w:t>2</w:t>
    </w:r>
    <w:r w:rsidRPr="000F7EBB">
      <w:rPr>
        <w:i/>
      </w:rPr>
      <w:ptab w:relativeTo="margin" w:alignment="center" w:leader="none"/>
    </w:r>
    <w:r>
      <w:rPr>
        <w:i/>
      </w:rPr>
      <w:t xml:space="preserve">                                               </w:t>
    </w:r>
    <w:r w:rsidRPr="000F7EBB">
      <w:rPr>
        <w:i/>
      </w:rPr>
      <w:t xml:space="preserve">Approved by </w:t>
    </w:r>
    <w:r>
      <w:rPr>
        <w:i/>
      </w:rPr>
      <w:t>Christine Duvendack, Hospital Administrator</w:t>
    </w:r>
  </w:p>
  <w:p w14:paraId="271FF395" w14:textId="36340C9C" w:rsidR="00DD23B0" w:rsidRPr="00AD4C7D" w:rsidRDefault="00AD4C7D" w:rsidP="00AD4C7D">
    <w:pPr>
      <w:pStyle w:val="Footer"/>
      <w:jc w:val="right"/>
      <w:rPr>
        <w:i/>
      </w:rPr>
    </w:pPr>
    <w:r>
      <w:rPr>
        <w:i/>
      </w:rPr>
      <w:t xml:space="preserve"> </w:t>
    </w:r>
    <w:r w:rsidR="001355FA">
      <w:rPr>
        <w:i/>
      </w:rPr>
      <w:t>Brian Rankin</w:t>
    </w:r>
    <w:r>
      <w:rPr>
        <w:i/>
      </w:rPr>
      <w:t xml:space="preserve">, </w:t>
    </w:r>
    <w:r w:rsidR="001355FA">
      <w:rPr>
        <w:i/>
      </w:rPr>
      <w:t>Manager</w:t>
    </w:r>
    <w:r>
      <w:rPr>
        <w:i/>
      </w:rPr>
      <w:t xml:space="preserve"> of Client Services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B02C" w14:textId="77777777" w:rsidR="001355FA" w:rsidRDefault="0013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F6EF" w14:textId="77777777" w:rsidR="00640130" w:rsidRDefault="00640130" w:rsidP="00DD23B0">
      <w:r>
        <w:separator/>
      </w:r>
    </w:p>
  </w:footnote>
  <w:footnote w:type="continuationSeparator" w:id="0">
    <w:p w14:paraId="4603FA71" w14:textId="77777777" w:rsidR="00640130" w:rsidRDefault="00640130" w:rsidP="00DD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00BA" w14:textId="77777777" w:rsidR="001355FA" w:rsidRDefault="00135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F5A0" w14:textId="77777777" w:rsidR="001355FA" w:rsidRDefault="00135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5FAB" w14:textId="77777777" w:rsidR="001355FA" w:rsidRDefault="00135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7B5D"/>
    <w:multiLevelType w:val="hybridMultilevel"/>
    <w:tmpl w:val="903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D4B"/>
    <w:multiLevelType w:val="multilevel"/>
    <w:tmpl w:val="7B583BD4"/>
    <w:lvl w:ilvl="0">
      <w:start w:val="1"/>
      <w:numFmt w:val="decimal"/>
      <w:pStyle w:val="Heading1"/>
      <w:lvlText w:val="Section %1"/>
      <w:lvlJc w:val="left"/>
      <w:pPr>
        <w:tabs>
          <w:tab w:val="num" w:pos="0"/>
        </w:tabs>
        <w:ind w:left="0" w:firstLine="0"/>
      </w:pPr>
      <w:rPr>
        <w:rFonts w:ascii="Times New Roman" w:hAnsi="Times New Roman" w:hint="default"/>
        <w:b/>
        <w:i w:val="0"/>
        <w:sz w:val="32"/>
      </w:rPr>
    </w:lvl>
    <w:lvl w:ilvl="1">
      <w:start w:val="1"/>
      <w:numFmt w:val="none"/>
      <w:pStyle w:val="Heading2"/>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A37E81"/>
    <w:multiLevelType w:val="hybridMultilevel"/>
    <w:tmpl w:val="FEF0FFC0"/>
    <w:lvl w:ilvl="0" w:tplc="7FE2A6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553CF"/>
    <w:multiLevelType w:val="hybridMultilevel"/>
    <w:tmpl w:val="ACE2E16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004C7"/>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FC44E9"/>
    <w:multiLevelType w:val="hybridMultilevel"/>
    <w:tmpl w:val="6F48A6F2"/>
    <w:lvl w:ilvl="0" w:tplc="B6ECFA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4C2208"/>
    <w:multiLevelType w:val="hybridMultilevel"/>
    <w:tmpl w:val="847E749E"/>
    <w:lvl w:ilvl="0" w:tplc="B0EE4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3596C"/>
    <w:multiLevelType w:val="hybridMultilevel"/>
    <w:tmpl w:val="9B4A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C74F8"/>
    <w:multiLevelType w:val="hybridMultilevel"/>
    <w:tmpl w:val="131A3770"/>
    <w:lvl w:ilvl="0" w:tplc="BEAC65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3"/>
  </w:num>
  <w:num w:numId="6">
    <w:abstractNumId w:val="7"/>
  </w:num>
  <w:num w:numId="7">
    <w:abstractNumId w:val="0"/>
  </w:num>
  <w:num w:numId="8">
    <w:abstractNumId w:val="2"/>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7"/>
    <w:rsid w:val="0000132D"/>
    <w:rsid w:val="000019C0"/>
    <w:rsid w:val="000151F1"/>
    <w:rsid w:val="000251F7"/>
    <w:rsid w:val="00033139"/>
    <w:rsid w:val="000446C4"/>
    <w:rsid w:val="00045920"/>
    <w:rsid w:val="00052A27"/>
    <w:rsid w:val="00056F80"/>
    <w:rsid w:val="00057EEA"/>
    <w:rsid w:val="00060B6E"/>
    <w:rsid w:val="00065C7A"/>
    <w:rsid w:val="000673E9"/>
    <w:rsid w:val="00077BE4"/>
    <w:rsid w:val="00081039"/>
    <w:rsid w:val="000836B4"/>
    <w:rsid w:val="000920D4"/>
    <w:rsid w:val="000C1D7E"/>
    <w:rsid w:val="000F7EBB"/>
    <w:rsid w:val="00107C06"/>
    <w:rsid w:val="00107FD2"/>
    <w:rsid w:val="0011354E"/>
    <w:rsid w:val="0012567C"/>
    <w:rsid w:val="00126CA9"/>
    <w:rsid w:val="001355FA"/>
    <w:rsid w:val="00150DD3"/>
    <w:rsid w:val="00155C97"/>
    <w:rsid w:val="001613E7"/>
    <w:rsid w:val="00173B8D"/>
    <w:rsid w:val="00184C84"/>
    <w:rsid w:val="001857B7"/>
    <w:rsid w:val="00185A35"/>
    <w:rsid w:val="0018619D"/>
    <w:rsid w:val="001A2670"/>
    <w:rsid w:val="001B118F"/>
    <w:rsid w:val="001B72B2"/>
    <w:rsid w:val="001C122B"/>
    <w:rsid w:val="001D6410"/>
    <w:rsid w:val="001F13B0"/>
    <w:rsid w:val="001F315D"/>
    <w:rsid w:val="00202214"/>
    <w:rsid w:val="00202C3E"/>
    <w:rsid w:val="00211F2E"/>
    <w:rsid w:val="00215C4C"/>
    <w:rsid w:val="0022048C"/>
    <w:rsid w:val="00220681"/>
    <w:rsid w:val="0022101F"/>
    <w:rsid w:val="00226D4B"/>
    <w:rsid w:val="0023060D"/>
    <w:rsid w:val="0023767C"/>
    <w:rsid w:val="00240C7B"/>
    <w:rsid w:val="00241489"/>
    <w:rsid w:val="00253587"/>
    <w:rsid w:val="00280702"/>
    <w:rsid w:val="00280A79"/>
    <w:rsid w:val="002A2CD0"/>
    <w:rsid w:val="002C12A2"/>
    <w:rsid w:val="002C3DF5"/>
    <w:rsid w:val="002C6194"/>
    <w:rsid w:val="002E1877"/>
    <w:rsid w:val="002E5109"/>
    <w:rsid w:val="002E7459"/>
    <w:rsid w:val="00317ED5"/>
    <w:rsid w:val="00322C5D"/>
    <w:rsid w:val="00336CCF"/>
    <w:rsid w:val="00340DB9"/>
    <w:rsid w:val="003419C5"/>
    <w:rsid w:val="0034261A"/>
    <w:rsid w:val="00357355"/>
    <w:rsid w:val="00360592"/>
    <w:rsid w:val="00367372"/>
    <w:rsid w:val="00371446"/>
    <w:rsid w:val="00372C52"/>
    <w:rsid w:val="00377BD8"/>
    <w:rsid w:val="00380370"/>
    <w:rsid w:val="00384A23"/>
    <w:rsid w:val="00387347"/>
    <w:rsid w:val="00396A9A"/>
    <w:rsid w:val="003975E5"/>
    <w:rsid w:val="003C171F"/>
    <w:rsid w:val="003D13FB"/>
    <w:rsid w:val="003E7886"/>
    <w:rsid w:val="003F46AE"/>
    <w:rsid w:val="003F687E"/>
    <w:rsid w:val="003F68BF"/>
    <w:rsid w:val="003F68E9"/>
    <w:rsid w:val="00401A66"/>
    <w:rsid w:val="00427220"/>
    <w:rsid w:val="004332F9"/>
    <w:rsid w:val="00435394"/>
    <w:rsid w:val="00440981"/>
    <w:rsid w:val="004462AD"/>
    <w:rsid w:val="00447EE4"/>
    <w:rsid w:val="00452455"/>
    <w:rsid w:val="004603C9"/>
    <w:rsid w:val="0046124D"/>
    <w:rsid w:val="00464798"/>
    <w:rsid w:val="004804EC"/>
    <w:rsid w:val="00481F06"/>
    <w:rsid w:val="00482B74"/>
    <w:rsid w:val="00483534"/>
    <w:rsid w:val="004B2252"/>
    <w:rsid w:val="004B4DD3"/>
    <w:rsid w:val="004C114B"/>
    <w:rsid w:val="004C34F3"/>
    <w:rsid w:val="004C4CB0"/>
    <w:rsid w:val="004E7D75"/>
    <w:rsid w:val="004E7E56"/>
    <w:rsid w:val="00500553"/>
    <w:rsid w:val="005136B7"/>
    <w:rsid w:val="00520C07"/>
    <w:rsid w:val="005223D1"/>
    <w:rsid w:val="00534A97"/>
    <w:rsid w:val="0053623E"/>
    <w:rsid w:val="005531A9"/>
    <w:rsid w:val="00560666"/>
    <w:rsid w:val="005609CE"/>
    <w:rsid w:val="00566B7F"/>
    <w:rsid w:val="00570529"/>
    <w:rsid w:val="00570A33"/>
    <w:rsid w:val="005712C3"/>
    <w:rsid w:val="00582019"/>
    <w:rsid w:val="005845C0"/>
    <w:rsid w:val="005944F9"/>
    <w:rsid w:val="005A42C5"/>
    <w:rsid w:val="005B3D89"/>
    <w:rsid w:val="005B442D"/>
    <w:rsid w:val="005C123F"/>
    <w:rsid w:val="005D362E"/>
    <w:rsid w:val="005E6D71"/>
    <w:rsid w:val="005E725F"/>
    <w:rsid w:val="00613BEB"/>
    <w:rsid w:val="00616B7B"/>
    <w:rsid w:val="00640130"/>
    <w:rsid w:val="00646DE4"/>
    <w:rsid w:val="0066136B"/>
    <w:rsid w:val="00681AC3"/>
    <w:rsid w:val="00681F9F"/>
    <w:rsid w:val="00696485"/>
    <w:rsid w:val="006C32EC"/>
    <w:rsid w:val="006C38AF"/>
    <w:rsid w:val="006D4591"/>
    <w:rsid w:val="006E7B6D"/>
    <w:rsid w:val="006F373E"/>
    <w:rsid w:val="00701929"/>
    <w:rsid w:val="007019BF"/>
    <w:rsid w:val="007077BB"/>
    <w:rsid w:val="007243B7"/>
    <w:rsid w:val="00731B56"/>
    <w:rsid w:val="007407DD"/>
    <w:rsid w:val="007471BD"/>
    <w:rsid w:val="00755D34"/>
    <w:rsid w:val="00760C83"/>
    <w:rsid w:val="0076633C"/>
    <w:rsid w:val="0077502D"/>
    <w:rsid w:val="0078098D"/>
    <w:rsid w:val="0079453D"/>
    <w:rsid w:val="00794D8A"/>
    <w:rsid w:val="00797D84"/>
    <w:rsid w:val="007B3212"/>
    <w:rsid w:val="007C1934"/>
    <w:rsid w:val="007D39C3"/>
    <w:rsid w:val="007D5CD9"/>
    <w:rsid w:val="007E3561"/>
    <w:rsid w:val="00801E3B"/>
    <w:rsid w:val="008160FD"/>
    <w:rsid w:val="00824788"/>
    <w:rsid w:val="00836F70"/>
    <w:rsid w:val="00872967"/>
    <w:rsid w:val="00880F43"/>
    <w:rsid w:val="008956FE"/>
    <w:rsid w:val="008B6A5C"/>
    <w:rsid w:val="008C467C"/>
    <w:rsid w:val="008F0A65"/>
    <w:rsid w:val="008F217B"/>
    <w:rsid w:val="00900EF9"/>
    <w:rsid w:val="009031BC"/>
    <w:rsid w:val="00915F16"/>
    <w:rsid w:val="009168F8"/>
    <w:rsid w:val="009248A1"/>
    <w:rsid w:val="00951E6D"/>
    <w:rsid w:val="00954C1E"/>
    <w:rsid w:val="0096345C"/>
    <w:rsid w:val="0097425D"/>
    <w:rsid w:val="00986BBD"/>
    <w:rsid w:val="009945FC"/>
    <w:rsid w:val="009B2E37"/>
    <w:rsid w:val="009B73EF"/>
    <w:rsid w:val="009C1583"/>
    <w:rsid w:val="009C38F5"/>
    <w:rsid w:val="009D738B"/>
    <w:rsid w:val="009E3B55"/>
    <w:rsid w:val="009E4606"/>
    <w:rsid w:val="00A12BAE"/>
    <w:rsid w:val="00A62AF0"/>
    <w:rsid w:val="00A655EF"/>
    <w:rsid w:val="00A7631F"/>
    <w:rsid w:val="00A8376E"/>
    <w:rsid w:val="00A8607B"/>
    <w:rsid w:val="00AB408B"/>
    <w:rsid w:val="00AB509D"/>
    <w:rsid w:val="00AB7FCB"/>
    <w:rsid w:val="00AC3181"/>
    <w:rsid w:val="00AD203F"/>
    <w:rsid w:val="00AD381F"/>
    <w:rsid w:val="00AD4C7D"/>
    <w:rsid w:val="00AE2C18"/>
    <w:rsid w:val="00AF2B1C"/>
    <w:rsid w:val="00AF66EA"/>
    <w:rsid w:val="00B10D03"/>
    <w:rsid w:val="00B12B4A"/>
    <w:rsid w:val="00B154F2"/>
    <w:rsid w:val="00B2000D"/>
    <w:rsid w:val="00B30755"/>
    <w:rsid w:val="00B36F6E"/>
    <w:rsid w:val="00B41543"/>
    <w:rsid w:val="00B5066C"/>
    <w:rsid w:val="00B516E6"/>
    <w:rsid w:val="00B54255"/>
    <w:rsid w:val="00B569F9"/>
    <w:rsid w:val="00B56E43"/>
    <w:rsid w:val="00B6751A"/>
    <w:rsid w:val="00B70F8B"/>
    <w:rsid w:val="00B83B4E"/>
    <w:rsid w:val="00B848D9"/>
    <w:rsid w:val="00B931DB"/>
    <w:rsid w:val="00B97BB1"/>
    <w:rsid w:val="00BB0014"/>
    <w:rsid w:val="00BB6663"/>
    <w:rsid w:val="00BD1701"/>
    <w:rsid w:val="00BD3982"/>
    <w:rsid w:val="00BE28E6"/>
    <w:rsid w:val="00BE76C0"/>
    <w:rsid w:val="00BF263E"/>
    <w:rsid w:val="00BF6EDF"/>
    <w:rsid w:val="00C10C9D"/>
    <w:rsid w:val="00C137A8"/>
    <w:rsid w:val="00C23DE2"/>
    <w:rsid w:val="00C34FF0"/>
    <w:rsid w:val="00C378D1"/>
    <w:rsid w:val="00C50143"/>
    <w:rsid w:val="00C74C36"/>
    <w:rsid w:val="00C76A28"/>
    <w:rsid w:val="00C76FD6"/>
    <w:rsid w:val="00C818F4"/>
    <w:rsid w:val="00C92FED"/>
    <w:rsid w:val="00CA08EC"/>
    <w:rsid w:val="00CA3604"/>
    <w:rsid w:val="00CB04D8"/>
    <w:rsid w:val="00CB2BD0"/>
    <w:rsid w:val="00CB7F70"/>
    <w:rsid w:val="00CD4951"/>
    <w:rsid w:val="00CF605C"/>
    <w:rsid w:val="00D06FFD"/>
    <w:rsid w:val="00D2402F"/>
    <w:rsid w:val="00D36BC8"/>
    <w:rsid w:val="00D36F96"/>
    <w:rsid w:val="00D4559E"/>
    <w:rsid w:val="00D479F5"/>
    <w:rsid w:val="00D513CB"/>
    <w:rsid w:val="00D53204"/>
    <w:rsid w:val="00D6455A"/>
    <w:rsid w:val="00D65942"/>
    <w:rsid w:val="00D7282A"/>
    <w:rsid w:val="00D7766F"/>
    <w:rsid w:val="00D90C9F"/>
    <w:rsid w:val="00D9290E"/>
    <w:rsid w:val="00DD23B0"/>
    <w:rsid w:val="00DE37D3"/>
    <w:rsid w:val="00E063D0"/>
    <w:rsid w:val="00E24054"/>
    <w:rsid w:val="00E31C5D"/>
    <w:rsid w:val="00E37279"/>
    <w:rsid w:val="00E54437"/>
    <w:rsid w:val="00E61B97"/>
    <w:rsid w:val="00E72B88"/>
    <w:rsid w:val="00E75D92"/>
    <w:rsid w:val="00E762E8"/>
    <w:rsid w:val="00E9545B"/>
    <w:rsid w:val="00EB3B70"/>
    <w:rsid w:val="00EB64A9"/>
    <w:rsid w:val="00ED141A"/>
    <w:rsid w:val="00EF468F"/>
    <w:rsid w:val="00F026B7"/>
    <w:rsid w:val="00F12145"/>
    <w:rsid w:val="00F267BA"/>
    <w:rsid w:val="00F26F68"/>
    <w:rsid w:val="00F32D34"/>
    <w:rsid w:val="00F3352C"/>
    <w:rsid w:val="00F4008D"/>
    <w:rsid w:val="00F43F51"/>
    <w:rsid w:val="00F46198"/>
    <w:rsid w:val="00F500EB"/>
    <w:rsid w:val="00F804AC"/>
    <w:rsid w:val="00F80AC9"/>
    <w:rsid w:val="00FA1853"/>
    <w:rsid w:val="00FA1DA8"/>
    <w:rsid w:val="00FA455E"/>
    <w:rsid w:val="00FB491B"/>
    <w:rsid w:val="00FB636A"/>
    <w:rsid w:val="00FC7A01"/>
    <w:rsid w:val="00FD086C"/>
    <w:rsid w:val="00FD702A"/>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0D4C4"/>
  <w15:docId w15:val="{C6425FC4-1EA6-452B-91CF-B58FC5A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13E7"/>
    <w:pPr>
      <w:keepNext/>
      <w:numPr>
        <w:numId w:val="1"/>
      </w:numPr>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qFormat/>
    <w:rsid w:val="001613E7"/>
    <w:pPr>
      <w:keepNext/>
      <w:numPr>
        <w:ilvl w:val="1"/>
        <w:numId w:val="1"/>
      </w:numPr>
      <w:spacing w:before="240" w:after="60"/>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1B97"/>
    <w:rPr>
      <w:color w:val="0000FF"/>
      <w:u w:val="single"/>
    </w:rPr>
  </w:style>
  <w:style w:type="paragraph" w:styleId="ListParagraph">
    <w:name w:val="List Paragraph"/>
    <w:basedOn w:val="Normal"/>
    <w:uiPriority w:val="34"/>
    <w:qFormat/>
    <w:rsid w:val="00372C52"/>
    <w:pPr>
      <w:ind w:left="720"/>
      <w:contextualSpacing/>
    </w:pPr>
  </w:style>
  <w:style w:type="paragraph" w:customStyle="1" w:styleId="p3">
    <w:name w:val="p3"/>
    <w:basedOn w:val="Normal"/>
    <w:rsid w:val="0077502D"/>
    <w:pPr>
      <w:widowControl w:val="0"/>
      <w:tabs>
        <w:tab w:val="left" w:pos="204"/>
      </w:tabs>
      <w:autoSpaceDE w:val="0"/>
      <w:autoSpaceDN w:val="0"/>
      <w:adjustRightInd w:val="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3E7"/>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1613E7"/>
    <w:rPr>
      <w:rFonts w:ascii="Times New Roman" w:eastAsia="Times New Roman" w:hAnsi="Times New Roman" w:cs="Arial"/>
      <w:b/>
      <w:bCs/>
      <w:iCs/>
      <w:sz w:val="28"/>
      <w:szCs w:val="28"/>
    </w:r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hAnsi="Tahoma" w:cs="Tahoma"/>
      <w:sz w:val="16"/>
      <w:szCs w:val="16"/>
    </w:rPr>
  </w:style>
  <w:style w:type="table" w:styleId="TableGrid">
    <w:name w:val="Table Grid"/>
    <w:basedOn w:val="TableNormal"/>
    <w:uiPriority w:val="39"/>
    <w:rsid w:val="00440981"/>
    <w:rPr>
      <w:rFonts w:ascii="Calibri" w:hAnsi="Calibri"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F06"/>
    <w:rPr>
      <w:sz w:val="16"/>
      <w:szCs w:val="16"/>
    </w:rPr>
  </w:style>
  <w:style w:type="paragraph" w:styleId="CommentText">
    <w:name w:val="annotation text"/>
    <w:basedOn w:val="Normal"/>
    <w:link w:val="CommentTextChar"/>
    <w:uiPriority w:val="99"/>
    <w:semiHidden/>
    <w:unhideWhenUsed/>
    <w:rsid w:val="00481F06"/>
    <w:rPr>
      <w:sz w:val="20"/>
      <w:szCs w:val="20"/>
    </w:rPr>
  </w:style>
  <w:style w:type="character" w:customStyle="1" w:styleId="CommentTextChar">
    <w:name w:val="Comment Text Char"/>
    <w:basedOn w:val="DefaultParagraphFont"/>
    <w:link w:val="CommentText"/>
    <w:uiPriority w:val="99"/>
    <w:semiHidden/>
    <w:rsid w:val="00481F06"/>
    <w:rPr>
      <w:sz w:val="20"/>
      <w:szCs w:val="20"/>
    </w:rPr>
  </w:style>
  <w:style w:type="paragraph" w:styleId="CommentSubject">
    <w:name w:val="annotation subject"/>
    <w:basedOn w:val="CommentText"/>
    <w:next w:val="CommentText"/>
    <w:link w:val="CommentSubjectChar"/>
    <w:uiPriority w:val="99"/>
    <w:semiHidden/>
    <w:unhideWhenUsed/>
    <w:rsid w:val="00481F06"/>
    <w:rPr>
      <w:b/>
      <w:bCs/>
    </w:rPr>
  </w:style>
  <w:style w:type="character" w:customStyle="1" w:styleId="CommentSubjectChar">
    <w:name w:val="Comment Subject Char"/>
    <w:basedOn w:val="CommentTextChar"/>
    <w:link w:val="CommentSubject"/>
    <w:uiPriority w:val="99"/>
    <w:semiHidden/>
    <w:rsid w:val="00481F06"/>
    <w:rPr>
      <w:b/>
      <w:bCs/>
      <w:sz w:val="20"/>
      <w:szCs w:val="20"/>
    </w:rPr>
  </w:style>
  <w:style w:type="paragraph" w:styleId="Revision">
    <w:name w:val="Revision"/>
    <w:hidden/>
    <w:uiPriority w:val="99"/>
    <w:semiHidden/>
    <w:rsid w:val="00CF605C"/>
  </w:style>
  <w:style w:type="paragraph" w:styleId="Header">
    <w:name w:val="header"/>
    <w:basedOn w:val="Normal"/>
    <w:link w:val="HeaderChar"/>
    <w:uiPriority w:val="99"/>
    <w:unhideWhenUsed/>
    <w:rsid w:val="00DD23B0"/>
    <w:pPr>
      <w:tabs>
        <w:tab w:val="center" w:pos="4680"/>
        <w:tab w:val="right" w:pos="9360"/>
      </w:tabs>
    </w:pPr>
  </w:style>
  <w:style w:type="character" w:customStyle="1" w:styleId="HeaderChar">
    <w:name w:val="Header Char"/>
    <w:basedOn w:val="DefaultParagraphFont"/>
    <w:link w:val="Header"/>
    <w:uiPriority w:val="99"/>
    <w:rsid w:val="00DD23B0"/>
  </w:style>
  <w:style w:type="paragraph" w:styleId="Footer">
    <w:name w:val="footer"/>
    <w:basedOn w:val="Normal"/>
    <w:link w:val="FooterChar"/>
    <w:uiPriority w:val="99"/>
    <w:unhideWhenUsed/>
    <w:rsid w:val="00DD23B0"/>
    <w:pPr>
      <w:tabs>
        <w:tab w:val="center" w:pos="4680"/>
        <w:tab w:val="right" w:pos="9360"/>
      </w:tabs>
    </w:pPr>
  </w:style>
  <w:style w:type="character" w:customStyle="1" w:styleId="FooterChar">
    <w:name w:val="Footer Char"/>
    <w:basedOn w:val="DefaultParagraphFont"/>
    <w:link w:val="Footer"/>
    <w:uiPriority w:val="99"/>
    <w:rsid w:val="00DD23B0"/>
  </w:style>
  <w:style w:type="paragraph" w:customStyle="1" w:styleId="paragraph">
    <w:name w:val="paragraph"/>
    <w:basedOn w:val="Normal"/>
    <w:rsid w:val="0018619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619D"/>
  </w:style>
  <w:style w:type="character" w:customStyle="1" w:styleId="eop">
    <w:name w:val="eop"/>
    <w:basedOn w:val="DefaultParagraphFont"/>
    <w:rsid w:val="0018619D"/>
  </w:style>
  <w:style w:type="paragraph" w:customStyle="1" w:styleId="Default">
    <w:name w:val="Default"/>
    <w:rsid w:val="002E5109"/>
    <w:pPr>
      <w:widowControl w:val="0"/>
      <w:autoSpaceDE w:val="0"/>
      <w:autoSpaceDN w:val="0"/>
      <w:adjustRightInd w:val="0"/>
    </w:pPr>
    <w:rPr>
      <w:rFonts w:ascii="Calibri" w:eastAsiaTheme="minorEastAsia" w:hAnsi="Calibri" w:cs="Calibri"/>
      <w:color w:val="000000"/>
      <w:sz w:val="24"/>
      <w:szCs w:val="24"/>
    </w:rPr>
  </w:style>
  <w:style w:type="paragraph" w:customStyle="1" w:styleId="CM1">
    <w:name w:val="CM1"/>
    <w:basedOn w:val="Default"/>
    <w:next w:val="Default"/>
    <w:uiPriority w:val="99"/>
    <w:rsid w:val="002E5109"/>
    <w:pPr>
      <w:spacing w:line="268" w:lineRule="atLeast"/>
    </w:pPr>
    <w:rPr>
      <w:rFonts w:cs="Times New Roman"/>
      <w:color w:val="auto"/>
    </w:rPr>
  </w:style>
  <w:style w:type="paragraph" w:customStyle="1" w:styleId="CM2">
    <w:name w:val="CM2"/>
    <w:basedOn w:val="Default"/>
    <w:next w:val="Default"/>
    <w:uiPriority w:val="99"/>
    <w:rsid w:val="002E510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D31431F654F4E8C2EF0B5B1CAD257" ma:contentTypeVersion="6" ma:contentTypeDescription="Create a new document." ma:contentTypeScope="" ma:versionID="aca24fa294b85e1a50dca73c3d7591ea">
  <xsd:schema xmlns:xsd="http://www.w3.org/2001/XMLSchema" xmlns:xs="http://www.w3.org/2001/XMLSchema" xmlns:p="http://schemas.microsoft.com/office/2006/metadata/properties" xmlns:ns2="3629a3ff-c78c-45b2-956f-ee5c161cafba" xmlns:ns3="3717ac80-c029-4140-beee-375e0a72e191" targetNamespace="http://schemas.microsoft.com/office/2006/metadata/properties" ma:root="true" ma:fieldsID="b992ec2cdaf4ff895a6b3a44a34dd2ed" ns2:_="" ns3:_="">
    <xsd:import namespace="3629a3ff-c78c-45b2-956f-ee5c161cafba"/>
    <xsd:import namespace="3717ac80-c029-4140-beee-375e0a72e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a3ff-c78c-45b2-956f-ee5c161c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ac80-c029-4140-beee-375e0a72e1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6A5F2-7F85-460A-9C7F-D86BCC329DAD}">
  <ds:schemaRefs>
    <ds:schemaRef ds:uri="http://schemas.openxmlformats.org/officeDocument/2006/bibliography"/>
  </ds:schemaRefs>
</ds:datastoreItem>
</file>

<file path=customXml/itemProps2.xml><?xml version="1.0" encoding="utf-8"?>
<ds:datastoreItem xmlns:ds="http://schemas.openxmlformats.org/officeDocument/2006/customXml" ds:itemID="{36DFB0F0-DE6C-4616-88C0-662BA64261F0}"/>
</file>

<file path=customXml/itemProps3.xml><?xml version="1.0" encoding="utf-8"?>
<ds:datastoreItem xmlns:ds="http://schemas.openxmlformats.org/officeDocument/2006/customXml" ds:itemID="{15ACC6D1-2D99-41BF-9A1A-2021F5A63B95}"/>
</file>

<file path=customXml/itemProps4.xml><?xml version="1.0" encoding="utf-8"?>
<ds:datastoreItem xmlns:ds="http://schemas.openxmlformats.org/officeDocument/2006/customXml" ds:itemID="{105857F1-C30C-497A-9187-D97A09E849F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catsadm</dc:creator>
  <cp:keywords/>
  <dc:description/>
  <cp:lastModifiedBy>Sakshi Bhati</cp:lastModifiedBy>
  <cp:revision>2</cp:revision>
  <cp:lastPrinted>2013-02-20T15:10:00Z</cp:lastPrinted>
  <dcterms:created xsi:type="dcterms:W3CDTF">2022-07-01T13:33:00Z</dcterms:created>
  <dcterms:modified xsi:type="dcterms:W3CDTF">2022-07-01T13:33:00Z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0x010100EF0D31431F654F4E8C2EF0B5B1CAD257</vt:lpwstr>
  </property>
</Properties>
</file>